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F0" w:rsidRPr="00EC5FA0" w:rsidRDefault="00D260F0" w:rsidP="00D260F0">
      <w:pPr>
        <w:pStyle w:val="7"/>
        <w:spacing w:before="120"/>
        <w:ind w:left="4536"/>
        <w:contextualSpacing/>
        <w:jc w:val="center"/>
        <w:rPr>
          <w:rFonts w:ascii="Times New Roman" w:hAnsi="Times New Roman"/>
          <w:sz w:val="28"/>
          <w:szCs w:val="28"/>
          <w:lang w:val="uz-Cyrl-UZ"/>
        </w:rPr>
      </w:pPr>
      <w:r w:rsidRPr="00EC5FA0">
        <w:rPr>
          <w:rFonts w:ascii="Times New Roman" w:hAnsi="Times New Roman"/>
          <w:sz w:val="28"/>
          <w:szCs w:val="28"/>
          <w:lang w:val="uz-Cyrl-UZ"/>
        </w:rPr>
        <w:t>“ТАСДИҚЛАЙМАН”</w:t>
      </w:r>
    </w:p>
    <w:p w:rsidR="00D260F0" w:rsidRDefault="00D260F0" w:rsidP="00D260F0">
      <w:pPr>
        <w:spacing w:line="240" w:lineRule="auto"/>
        <w:ind w:left="4536"/>
        <w:contextualSpacing/>
        <w:jc w:val="center"/>
        <w:rPr>
          <w:rFonts w:ascii="Times New Roman" w:hAnsi="Times New Roman"/>
          <w:b/>
          <w:bCs/>
          <w:sz w:val="28"/>
          <w:szCs w:val="28"/>
          <w:lang w:val="uz-Cyrl-UZ"/>
        </w:rPr>
      </w:pPr>
      <w:r w:rsidRPr="00EC5FA0">
        <w:rPr>
          <w:rFonts w:ascii="Times New Roman" w:hAnsi="Times New Roman"/>
          <w:b/>
          <w:bCs/>
          <w:sz w:val="28"/>
          <w:szCs w:val="28"/>
          <w:lang w:val="uz-Cyrl-UZ"/>
        </w:rPr>
        <w:t xml:space="preserve">Ўзбекистон Республикаси </w:t>
      </w:r>
      <w:r w:rsidR="00B537F3">
        <w:rPr>
          <w:rFonts w:ascii="Times New Roman" w:hAnsi="Times New Roman"/>
          <w:b/>
          <w:bCs/>
          <w:sz w:val="28"/>
          <w:szCs w:val="28"/>
          <w:lang w:val="uz-Cyrl-UZ"/>
        </w:rPr>
        <w:t xml:space="preserve">Давлат активларини бошқариш агентлиги </w:t>
      </w:r>
      <w:r w:rsidRPr="00EC5FA0">
        <w:rPr>
          <w:rFonts w:ascii="Times New Roman" w:hAnsi="Times New Roman"/>
          <w:b/>
          <w:bCs/>
          <w:sz w:val="28"/>
          <w:szCs w:val="28"/>
          <w:lang w:val="uz-Cyrl-UZ"/>
        </w:rPr>
        <w:t>Навоий вилояти ҳудудий</w:t>
      </w:r>
    </w:p>
    <w:p w:rsidR="00D260F0" w:rsidRPr="00EC5FA0" w:rsidRDefault="00D260F0" w:rsidP="00D260F0">
      <w:pPr>
        <w:spacing w:line="240" w:lineRule="auto"/>
        <w:ind w:left="4536"/>
        <w:contextualSpacing/>
        <w:jc w:val="center"/>
        <w:rPr>
          <w:rFonts w:ascii="Times New Roman" w:hAnsi="Times New Roman"/>
          <w:b/>
          <w:bCs/>
          <w:sz w:val="28"/>
          <w:szCs w:val="28"/>
          <w:lang w:val="uz-Cyrl-UZ"/>
        </w:rPr>
      </w:pPr>
      <w:r w:rsidRPr="00EC5FA0">
        <w:rPr>
          <w:rFonts w:ascii="Times New Roman" w:hAnsi="Times New Roman"/>
          <w:b/>
          <w:bCs/>
          <w:sz w:val="28"/>
          <w:szCs w:val="28"/>
          <w:lang w:val="uz-Cyrl-UZ"/>
        </w:rPr>
        <w:t>бошқармаси бошлиғи</w:t>
      </w:r>
    </w:p>
    <w:p w:rsidR="00D260F0" w:rsidRPr="00EC5FA0" w:rsidRDefault="00D260F0" w:rsidP="00D260F0">
      <w:pPr>
        <w:spacing w:before="120" w:line="240" w:lineRule="auto"/>
        <w:ind w:left="4536"/>
        <w:contextualSpacing/>
        <w:jc w:val="center"/>
        <w:rPr>
          <w:rFonts w:ascii="Times New Roman" w:hAnsi="Times New Roman"/>
          <w:b/>
          <w:bCs/>
          <w:sz w:val="28"/>
          <w:szCs w:val="28"/>
          <w:lang w:val="uz-Cyrl-UZ"/>
        </w:rPr>
      </w:pPr>
      <w:r w:rsidRPr="00EC5FA0">
        <w:rPr>
          <w:rFonts w:ascii="Times New Roman" w:hAnsi="Times New Roman"/>
          <w:b/>
          <w:bCs/>
          <w:sz w:val="28"/>
          <w:szCs w:val="28"/>
          <w:lang w:val="uz-Cyrl-UZ"/>
        </w:rPr>
        <w:t xml:space="preserve">____________ </w:t>
      </w:r>
      <w:r>
        <w:rPr>
          <w:rFonts w:ascii="Times New Roman" w:hAnsi="Times New Roman"/>
          <w:b/>
          <w:bCs/>
          <w:sz w:val="28"/>
          <w:szCs w:val="28"/>
          <w:lang w:val="uz-Cyrl-UZ"/>
        </w:rPr>
        <w:t>К.Нурмуродов</w:t>
      </w:r>
    </w:p>
    <w:p w:rsidR="009C5B68" w:rsidRDefault="00D260F0" w:rsidP="00D260F0">
      <w:pPr>
        <w:spacing w:after="0" w:line="240" w:lineRule="auto"/>
        <w:ind w:left="4536"/>
        <w:contextualSpacing/>
        <w:jc w:val="center"/>
        <w:rPr>
          <w:rFonts w:ascii="Times New Roman" w:hAnsi="Times New Roman" w:cs="Times New Roman"/>
          <w:sz w:val="28"/>
          <w:szCs w:val="28"/>
          <w:lang w:val="uz-Cyrl-UZ"/>
        </w:rPr>
      </w:pPr>
      <w:r w:rsidRPr="00EC5FA0">
        <w:rPr>
          <w:rFonts w:ascii="Times New Roman" w:hAnsi="Times New Roman"/>
          <w:b/>
          <w:bCs/>
          <w:sz w:val="28"/>
          <w:szCs w:val="28"/>
          <w:lang w:val="uz-Cyrl-UZ"/>
        </w:rPr>
        <w:t>201</w:t>
      </w:r>
      <w:r w:rsidR="00403C50">
        <w:rPr>
          <w:rFonts w:ascii="Times New Roman" w:hAnsi="Times New Roman"/>
          <w:b/>
          <w:bCs/>
          <w:sz w:val="28"/>
          <w:szCs w:val="28"/>
          <w:lang w:val="uz-Cyrl-UZ"/>
        </w:rPr>
        <w:t>9</w:t>
      </w:r>
      <w:r w:rsidRPr="00EC5FA0">
        <w:rPr>
          <w:rFonts w:ascii="Times New Roman" w:hAnsi="Times New Roman"/>
          <w:b/>
          <w:bCs/>
          <w:sz w:val="28"/>
          <w:szCs w:val="28"/>
          <w:lang w:val="uz-Cyrl-UZ"/>
        </w:rPr>
        <w:t xml:space="preserve"> йил “___”</w:t>
      </w:r>
      <w:r>
        <w:rPr>
          <w:rFonts w:ascii="Times New Roman" w:hAnsi="Times New Roman"/>
          <w:b/>
          <w:bCs/>
          <w:sz w:val="28"/>
          <w:szCs w:val="28"/>
          <w:lang w:val="uz-Cyrl-UZ"/>
        </w:rPr>
        <w:t>___________</w:t>
      </w:r>
    </w:p>
    <w:p w:rsidR="009C5B68" w:rsidRDefault="009C5B68" w:rsidP="00504643">
      <w:pPr>
        <w:spacing w:after="0"/>
        <w:jc w:val="center"/>
        <w:rPr>
          <w:rFonts w:ascii="Times New Roman" w:hAnsi="Times New Roman" w:cs="Times New Roman"/>
          <w:sz w:val="28"/>
          <w:szCs w:val="28"/>
          <w:lang w:val="uz-Cyrl-UZ"/>
        </w:rPr>
      </w:pPr>
    </w:p>
    <w:p w:rsidR="00D260F0" w:rsidRDefault="00D260F0" w:rsidP="00504643">
      <w:pPr>
        <w:spacing w:after="0"/>
        <w:jc w:val="center"/>
        <w:rPr>
          <w:rFonts w:ascii="Times New Roman" w:hAnsi="Times New Roman" w:cs="Times New Roman"/>
          <w:sz w:val="28"/>
          <w:szCs w:val="28"/>
          <w:lang w:val="uz-Cyrl-UZ"/>
        </w:rPr>
      </w:pPr>
    </w:p>
    <w:p w:rsidR="00006B26" w:rsidRDefault="009C5B68" w:rsidP="00403C50">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Ўзбекистон Республикаси </w:t>
      </w:r>
      <w:r w:rsidR="00B537F3">
        <w:rPr>
          <w:rFonts w:ascii="Times New Roman" w:hAnsi="Times New Roman" w:cs="Times New Roman"/>
          <w:b/>
          <w:sz w:val="28"/>
          <w:szCs w:val="28"/>
          <w:lang w:val="uz-Cyrl-UZ"/>
        </w:rPr>
        <w:t>Давлат активларини бошқариш агентлиги</w:t>
      </w:r>
      <w:r w:rsidR="00403C50">
        <w:rPr>
          <w:rFonts w:ascii="Times New Roman" w:hAnsi="Times New Roman" w:cs="Times New Roman"/>
          <w:b/>
          <w:sz w:val="28"/>
          <w:szCs w:val="28"/>
          <w:lang w:val="uz-Cyrl-UZ"/>
        </w:rPr>
        <w:t xml:space="preserve"> </w:t>
      </w:r>
      <w:r w:rsidR="00006B26">
        <w:rPr>
          <w:rFonts w:ascii="Times New Roman" w:hAnsi="Times New Roman" w:cs="Times New Roman"/>
          <w:b/>
          <w:sz w:val="28"/>
          <w:szCs w:val="28"/>
          <w:lang w:val="uz-Cyrl-UZ"/>
        </w:rPr>
        <w:t>Навоий</w:t>
      </w:r>
      <w:r w:rsidR="00B537F3">
        <w:rPr>
          <w:rFonts w:ascii="Times New Roman" w:hAnsi="Times New Roman" w:cs="Times New Roman"/>
          <w:b/>
          <w:sz w:val="28"/>
          <w:szCs w:val="28"/>
          <w:lang w:val="uz-Cyrl-UZ"/>
        </w:rPr>
        <w:t xml:space="preserve"> вилоят</w:t>
      </w:r>
      <w:r w:rsidR="00006B26">
        <w:rPr>
          <w:rFonts w:ascii="Times New Roman" w:hAnsi="Times New Roman" w:cs="Times New Roman"/>
          <w:b/>
          <w:sz w:val="28"/>
          <w:szCs w:val="28"/>
          <w:lang w:val="uz-Cyrl-UZ"/>
        </w:rPr>
        <w:t xml:space="preserve"> ҳудудий бошқармаси </w:t>
      </w:r>
      <w:r w:rsidR="00F66ED7">
        <w:rPr>
          <w:rFonts w:ascii="Times New Roman" w:hAnsi="Times New Roman" w:cs="Times New Roman"/>
          <w:b/>
          <w:sz w:val="28"/>
          <w:szCs w:val="28"/>
          <w:lang w:val="uz-Cyrl-UZ"/>
        </w:rPr>
        <w:t>Д</w:t>
      </w:r>
      <w:r w:rsidR="00916FC7">
        <w:rPr>
          <w:rFonts w:ascii="Times New Roman" w:hAnsi="Times New Roman" w:cs="Times New Roman"/>
          <w:b/>
          <w:sz w:val="28"/>
          <w:szCs w:val="28"/>
          <w:lang w:val="uz-Cyrl-UZ"/>
        </w:rPr>
        <w:t xml:space="preserve">авлат </w:t>
      </w:r>
      <w:r w:rsidR="00B537F3">
        <w:rPr>
          <w:rFonts w:ascii="Times New Roman" w:hAnsi="Times New Roman" w:cs="Times New Roman"/>
          <w:b/>
          <w:sz w:val="28"/>
          <w:szCs w:val="28"/>
          <w:lang w:val="uz-Cyrl-UZ"/>
        </w:rPr>
        <w:t xml:space="preserve">корхоналари ва улушлари ҳисобини юритиш шуъбаси </w:t>
      </w:r>
      <w:r w:rsidR="00006B26">
        <w:rPr>
          <w:rFonts w:ascii="Times New Roman" w:hAnsi="Times New Roman" w:cs="Times New Roman"/>
          <w:b/>
          <w:sz w:val="28"/>
          <w:szCs w:val="28"/>
          <w:lang w:val="uz-Cyrl-UZ"/>
        </w:rPr>
        <w:t>тўғрисида</w:t>
      </w:r>
    </w:p>
    <w:p w:rsidR="00D649F0" w:rsidRPr="009C5B68" w:rsidRDefault="00504643" w:rsidP="00504643">
      <w:pPr>
        <w:spacing w:after="0"/>
        <w:jc w:val="center"/>
        <w:rPr>
          <w:rFonts w:ascii="Times New Roman" w:hAnsi="Times New Roman" w:cs="Times New Roman"/>
          <w:b/>
          <w:sz w:val="28"/>
          <w:szCs w:val="28"/>
          <w:lang w:val="uz-Cyrl-UZ"/>
        </w:rPr>
      </w:pPr>
      <w:r w:rsidRPr="009C5B68">
        <w:rPr>
          <w:rFonts w:ascii="Times New Roman" w:hAnsi="Times New Roman" w:cs="Times New Roman"/>
          <w:b/>
          <w:sz w:val="28"/>
          <w:szCs w:val="28"/>
          <w:lang w:val="uz-Cyrl-UZ"/>
        </w:rPr>
        <w:t xml:space="preserve"> НИЗОМ</w:t>
      </w:r>
    </w:p>
    <w:p w:rsidR="00504643" w:rsidRDefault="00504643" w:rsidP="00504643">
      <w:pPr>
        <w:spacing w:after="0"/>
        <w:jc w:val="center"/>
        <w:rPr>
          <w:rFonts w:ascii="Times New Roman" w:hAnsi="Times New Roman" w:cs="Times New Roman"/>
          <w:sz w:val="28"/>
          <w:szCs w:val="28"/>
          <w:lang w:val="uz-Cyrl-UZ"/>
        </w:rPr>
      </w:pPr>
    </w:p>
    <w:p w:rsidR="00504643" w:rsidRDefault="00504643" w:rsidP="00504643">
      <w:pPr>
        <w:spacing w:after="0"/>
        <w:jc w:val="center"/>
        <w:rPr>
          <w:rFonts w:ascii="Times New Roman" w:hAnsi="Times New Roman" w:cs="Times New Roman"/>
          <w:b/>
          <w:sz w:val="28"/>
          <w:szCs w:val="28"/>
          <w:lang w:val="uz-Cyrl-UZ"/>
        </w:rPr>
      </w:pPr>
      <w:r w:rsidRPr="008F71F2">
        <w:rPr>
          <w:rFonts w:ascii="Times New Roman" w:hAnsi="Times New Roman" w:cs="Times New Roman"/>
          <w:b/>
          <w:sz w:val="28"/>
          <w:szCs w:val="28"/>
          <w:lang w:val="uz-Cyrl-UZ"/>
        </w:rPr>
        <w:t>Умумий қоидалар</w:t>
      </w:r>
    </w:p>
    <w:p w:rsidR="00403C50" w:rsidRDefault="00403C50" w:rsidP="00504643">
      <w:pPr>
        <w:spacing w:after="0"/>
        <w:jc w:val="center"/>
        <w:rPr>
          <w:rFonts w:ascii="Times New Roman" w:hAnsi="Times New Roman" w:cs="Times New Roman"/>
          <w:b/>
          <w:sz w:val="28"/>
          <w:szCs w:val="28"/>
          <w:lang w:val="uz-Cyrl-UZ"/>
        </w:rPr>
      </w:pPr>
    </w:p>
    <w:p w:rsidR="001C02E7" w:rsidRDefault="00504643" w:rsidP="00A67560">
      <w:pPr>
        <w:shd w:val="clear" w:color="auto" w:fill="FFFFFF"/>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 </w:t>
      </w:r>
      <w:r w:rsidR="00A67560">
        <w:rPr>
          <w:rFonts w:ascii="Times New Roman" w:hAnsi="Times New Roman" w:cs="Times New Roman"/>
          <w:sz w:val="28"/>
          <w:szCs w:val="28"/>
          <w:lang w:val="uz-Cyrl-UZ"/>
        </w:rPr>
        <w:t xml:space="preserve"> </w:t>
      </w:r>
      <w:r w:rsidR="0031235A">
        <w:rPr>
          <w:rFonts w:ascii="Times New Roman" w:hAnsi="Times New Roman" w:cs="Times New Roman"/>
          <w:sz w:val="28"/>
          <w:szCs w:val="28"/>
          <w:lang w:val="uz-Cyrl-UZ"/>
        </w:rPr>
        <w:t>Ушбу</w:t>
      </w:r>
      <w:r w:rsidR="00CC7947">
        <w:rPr>
          <w:rFonts w:ascii="Times New Roman" w:hAnsi="Times New Roman" w:cs="Times New Roman"/>
          <w:sz w:val="28"/>
          <w:szCs w:val="28"/>
          <w:lang w:val="uz-Cyrl-UZ"/>
        </w:rPr>
        <w:t xml:space="preserve"> Низом Ўзбекистон Республикаси </w:t>
      </w:r>
      <w:r w:rsidR="0031235A">
        <w:rPr>
          <w:rFonts w:ascii="Times New Roman" w:hAnsi="Times New Roman" w:cs="Times New Roman"/>
          <w:sz w:val="28"/>
          <w:szCs w:val="28"/>
          <w:lang w:val="uz-Cyrl-UZ"/>
        </w:rPr>
        <w:t>Президентининг 201</w:t>
      </w:r>
      <w:r w:rsidR="00B537F3">
        <w:rPr>
          <w:rFonts w:ascii="Times New Roman" w:hAnsi="Times New Roman" w:cs="Times New Roman"/>
          <w:sz w:val="28"/>
          <w:szCs w:val="28"/>
          <w:lang w:val="uz-Cyrl-UZ"/>
        </w:rPr>
        <w:t>9</w:t>
      </w:r>
      <w:r w:rsidR="0031235A">
        <w:rPr>
          <w:rFonts w:ascii="Times New Roman" w:hAnsi="Times New Roman" w:cs="Times New Roman"/>
          <w:sz w:val="28"/>
          <w:szCs w:val="28"/>
          <w:lang w:val="uz-Cyrl-UZ"/>
        </w:rPr>
        <w:t xml:space="preserve"> йил </w:t>
      </w:r>
      <w:r w:rsidR="00B537F3">
        <w:rPr>
          <w:rFonts w:ascii="Times New Roman" w:hAnsi="Times New Roman" w:cs="Times New Roman"/>
          <w:sz w:val="28"/>
          <w:szCs w:val="28"/>
          <w:lang w:val="uz-Cyrl-UZ"/>
        </w:rPr>
        <w:t>14январдаги</w:t>
      </w:r>
      <w:r w:rsidR="0093533A">
        <w:rPr>
          <w:rFonts w:ascii="Times New Roman" w:hAnsi="Times New Roman" w:cs="Times New Roman"/>
          <w:sz w:val="28"/>
          <w:szCs w:val="28"/>
          <w:lang w:val="uz-Cyrl-UZ"/>
        </w:rPr>
        <w:t>“</w:t>
      </w:r>
      <w:r w:rsidR="00B537F3" w:rsidRPr="00B537F3">
        <w:rPr>
          <w:rFonts w:ascii="Times New Roman" w:hAnsi="Times New Roman" w:cs="Times New Roman"/>
          <w:sz w:val="28"/>
          <w:szCs w:val="28"/>
          <w:lang w:val="uz-Cyrl-UZ"/>
        </w:rPr>
        <w:t>Давлат активларини бошқариш, монополияга қарши курашишни тартибга солиш тизимини ва капитал бозорини тубдан такомиллаштириш чора-тадбирлари тўғрисида</w:t>
      </w:r>
      <w:r w:rsidR="0031235A">
        <w:rPr>
          <w:rFonts w:ascii="Times New Roman" w:hAnsi="Times New Roman" w:cs="Times New Roman"/>
          <w:sz w:val="28"/>
          <w:szCs w:val="28"/>
          <w:lang w:val="uz-Cyrl-UZ"/>
        </w:rPr>
        <w:t>”ги</w:t>
      </w:r>
      <w:r w:rsidR="00403C50">
        <w:rPr>
          <w:rFonts w:ascii="Times New Roman" w:hAnsi="Times New Roman" w:cs="Times New Roman"/>
          <w:sz w:val="28"/>
          <w:szCs w:val="28"/>
          <w:lang w:val="uz-Cyrl-UZ"/>
        </w:rPr>
        <w:t xml:space="preserve"> </w:t>
      </w:r>
      <w:r w:rsidR="0031235A">
        <w:rPr>
          <w:rFonts w:ascii="Times New Roman" w:hAnsi="Times New Roman" w:cs="Times New Roman"/>
          <w:sz w:val="28"/>
          <w:szCs w:val="28"/>
          <w:lang w:val="uz-Cyrl-UZ"/>
        </w:rPr>
        <w:t>ПФ-5</w:t>
      </w:r>
      <w:r w:rsidR="00B537F3">
        <w:rPr>
          <w:rFonts w:ascii="Times New Roman" w:hAnsi="Times New Roman" w:cs="Times New Roman"/>
          <w:sz w:val="28"/>
          <w:szCs w:val="28"/>
          <w:lang w:val="uz-Cyrl-UZ"/>
        </w:rPr>
        <w:t>630</w:t>
      </w:r>
      <w:r w:rsidR="0031235A">
        <w:rPr>
          <w:rFonts w:ascii="Times New Roman" w:hAnsi="Times New Roman" w:cs="Times New Roman"/>
          <w:sz w:val="28"/>
          <w:szCs w:val="28"/>
          <w:lang w:val="uz-Cyrl-UZ"/>
        </w:rPr>
        <w:t xml:space="preserve">-сонли </w:t>
      </w:r>
      <w:r w:rsidR="00CF3589">
        <w:rPr>
          <w:rFonts w:ascii="Times New Roman" w:hAnsi="Times New Roman" w:cs="Times New Roman"/>
          <w:sz w:val="28"/>
          <w:szCs w:val="28"/>
          <w:lang w:val="uz-Cyrl-UZ"/>
        </w:rPr>
        <w:t xml:space="preserve">Фармони ҳамда </w:t>
      </w:r>
      <w:r w:rsidR="00A71480">
        <w:rPr>
          <w:rFonts w:ascii="Times New Roman" w:hAnsi="Times New Roman" w:cs="Times New Roman"/>
          <w:sz w:val="28"/>
          <w:szCs w:val="28"/>
          <w:lang w:val="uz-Cyrl-UZ"/>
        </w:rPr>
        <w:t>“</w:t>
      </w:r>
      <w:r w:rsidR="00B537F3" w:rsidRPr="00B537F3">
        <w:rPr>
          <w:rFonts w:ascii="Times New Roman" w:hAnsi="Times New Roman" w:cs="Times New Roman"/>
          <w:sz w:val="28"/>
          <w:szCs w:val="28"/>
          <w:lang w:val="uz-Cyrl-UZ"/>
        </w:rPr>
        <w:t>Ўзбекистон Республикаси Давлат активларини бошқариш агентлиги фаолиятини ташкил этиш тўғрисида</w:t>
      </w:r>
      <w:r w:rsidR="00A71480">
        <w:rPr>
          <w:rFonts w:ascii="Times New Roman" w:hAnsi="Times New Roman" w:cs="Times New Roman"/>
          <w:sz w:val="28"/>
          <w:szCs w:val="28"/>
          <w:lang w:val="uz-Cyrl-UZ"/>
        </w:rPr>
        <w:t>”ги</w:t>
      </w:r>
      <w:r w:rsidR="00403C50">
        <w:rPr>
          <w:rFonts w:ascii="Times New Roman" w:hAnsi="Times New Roman" w:cs="Times New Roman"/>
          <w:sz w:val="28"/>
          <w:szCs w:val="28"/>
          <w:lang w:val="uz-Cyrl-UZ"/>
        </w:rPr>
        <w:t xml:space="preserve"> </w:t>
      </w:r>
      <w:r w:rsidR="00CF3589">
        <w:rPr>
          <w:rFonts w:ascii="Times New Roman" w:hAnsi="Times New Roman" w:cs="Times New Roman"/>
          <w:sz w:val="28"/>
          <w:szCs w:val="28"/>
          <w:lang w:val="uz-Cyrl-UZ"/>
        </w:rPr>
        <w:t>ПҚ-</w:t>
      </w:r>
      <w:r w:rsidR="00B537F3">
        <w:rPr>
          <w:rFonts w:ascii="Times New Roman" w:hAnsi="Times New Roman" w:cs="Times New Roman"/>
          <w:sz w:val="28"/>
          <w:szCs w:val="28"/>
          <w:lang w:val="uz-Cyrl-UZ"/>
        </w:rPr>
        <w:t>4112</w:t>
      </w:r>
      <w:r w:rsidR="00403C50">
        <w:rPr>
          <w:rFonts w:ascii="Times New Roman" w:hAnsi="Times New Roman" w:cs="Times New Roman"/>
          <w:sz w:val="28"/>
          <w:szCs w:val="28"/>
          <w:lang w:val="uz-Cyrl-UZ"/>
        </w:rPr>
        <w:t>-</w:t>
      </w:r>
      <w:r w:rsidR="00CF3589">
        <w:rPr>
          <w:rFonts w:ascii="Times New Roman" w:hAnsi="Times New Roman" w:cs="Times New Roman"/>
          <w:sz w:val="28"/>
          <w:szCs w:val="28"/>
          <w:lang w:val="uz-Cyrl-UZ"/>
        </w:rPr>
        <w:t xml:space="preserve">сонли </w:t>
      </w:r>
      <w:r w:rsidR="00031D3C">
        <w:rPr>
          <w:rFonts w:ascii="Times New Roman" w:hAnsi="Times New Roman" w:cs="Times New Roman"/>
          <w:sz w:val="28"/>
          <w:szCs w:val="28"/>
          <w:lang w:val="uz-Cyrl-UZ"/>
        </w:rPr>
        <w:t>қарори</w:t>
      </w:r>
      <w:r w:rsidR="00CF3589">
        <w:rPr>
          <w:rFonts w:ascii="Times New Roman" w:hAnsi="Times New Roman" w:cs="Times New Roman"/>
          <w:sz w:val="28"/>
          <w:szCs w:val="28"/>
          <w:lang w:val="uz-Cyrl-UZ"/>
        </w:rPr>
        <w:t>,</w:t>
      </w:r>
      <w:r w:rsidR="00403C50">
        <w:rPr>
          <w:rFonts w:ascii="Times New Roman" w:hAnsi="Times New Roman" w:cs="Times New Roman"/>
          <w:sz w:val="28"/>
          <w:szCs w:val="28"/>
          <w:lang w:val="uz-Cyrl-UZ"/>
        </w:rPr>
        <w:t xml:space="preserve"> </w:t>
      </w:r>
      <w:r w:rsidR="00DA63F7">
        <w:rPr>
          <w:rFonts w:ascii="Times New Roman" w:hAnsi="Times New Roman" w:cs="Times New Roman"/>
          <w:sz w:val="28"/>
          <w:szCs w:val="28"/>
          <w:lang w:val="uz-Cyrl-UZ"/>
        </w:rPr>
        <w:t>Вазирлар Маҳкамас</w:t>
      </w:r>
      <w:r w:rsidR="00031D3C">
        <w:rPr>
          <w:rFonts w:ascii="Times New Roman" w:hAnsi="Times New Roman" w:cs="Times New Roman"/>
          <w:sz w:val="28"/>
          <w:szCs w:val="28"/>
          <w:lang w:val="uz-Cyrl-UZ"/>
        </w:rPr>
        <w:t>ининг</w:t>
      </w:r>
      <w:r w:rsidR="00403C50">
        <w:rPr>
          <w:rFonts w:ascii="Times New Roman" w:hAnsi="Times New Roman" w:cs="Times New Roman"/>
          <w:sz w:val="28"/>
          <w:szCs w:val="28"/>
          <w:lang w:val="uz-Cyrl-UZ"/>
        </w:rPr>
        <w:t xml:space="preserve"> </w:t>
      </w:r>
      <w:r w:rsidR="00031D3C">
        <w:rPr>
          <w:rFonts w:ascii="Times New Roman" w:hAnsi="Times New Roman" w:cs="Times New Roman"/>
          <w:sz w:val="28"/>
          <w:szCs w:val="28"/>
          <w:lang w:val="uz-Cyrl-UZ"/>
        </w:rPr>
        <w:t>201</w:t>
      </w:r>
      <w:r w:rsidR="00B537F3">
        <w:rPr>
          <w:rFonts w:ascii="Times New Roman" w:hAnsi="Times New Roman" w:cs="Times New Roman"/>
          <w:sz w:val="28"/>
          <w:szCs w:val="28"/>
          <w:lang w:val="uz-Cyrl-UZ"/>
        </w:rPr>
        <w:t>9</w:t>
      </w:r>
      <w:r w:rsidR="00031D3C">
        <w:rPr>
          <w:rFonts w:ascii="Times New Roman" w:hAnsi="Times New Roman" w:cs="Times New Roman"/>
          <w:sz w:val="28"/>
          <w:szCs w:val="28"/>
          <w:lang w:val="uz-Cyrl-UZ"/>
        </w:rPr>
        <w:t xml:space="preserve"> йил </w:t>
      </w:r>
      <w:r w:rsidR="00B537F3">
        <w:rPr>
          <w:rFonts w:ascii="Times New Roman" w:hAnsi="Times New Roman" w:cs="Times New Roman"/>
          <w:sz w:val="28"/>
          <w:szCs w:val="28"/>
          <w:lang w:val="uz-Cyrl-UZ"/>
        </w:rPr>
        <w:t>15майдаги</w:t>
      </w:r>
      <w:r w:rsidR="00403C50">
        <w:rPr>
          <w:rFonts w:ascii="Times New Roman" w:hAnsi="Times New Roman" w:cs="Times New Roman"/>
          <w:sz w:val="28"/>
          <w:szCs w:val="28"/>
          <w:lang w:val="uz-Cyrl-UZ"/>
        </w:rPr>
        <w:t xml:space="preserve"> </w:t>
      </w:r>
      <w:r w:rsidR="00B537F3">
        <w:rPr>
          <w:rFonts w:ascii="Times New Roman" w:hAnsi="Times New Roman" w:cs="Times New Roman"/>
          <w:sz w:val="28"/>
          <w:szCs w:val="28"/>
          <w:lang w:val="uz-Cyrl-UZ"/>
        </w:rPr>
        <w:t>404</w:t>
      </w:r>
      <w:r w:rsidR="00F00383">
        <w:rPr>
          <w:rFonts w:ascii="Times New Roman" w:hAnsi="Times New Roman" w:cs="Times New Roman"/>
          <w:sz w:val="28"/>
          <w:szCs w:val="28"/>
          <w:lang w:val="uz-Cyrl-UZ"/>
        </w:rPr>
        <w:t xml:space="preserve">-сонли қарори билан тасдиқланган </w:t>
      </w:r>
      <w:r w:rsidR="00CF3589">
        <w:rPr>
          <w:rFonts w:ascii="Times New Roman" w:hAnsi="Times New Roman" w:cs="Times New Roman"/>
          <w:sz w:val="28"/>
          <w:szCs w:val="28"/>
          <w:lang w:val="uz-Cyrl-UZ"/>
        </w:rPr>
        <w:t>“</w:t>
      </w:r>
      <w:r w:rsidR="008B5A2B" w:rsidRPr="00B537F3">
        <w:rPr>
          <w:rFonts w:ascii="Times New Roman" w:hAnsi="Times New Roman" w:cs="Times New Roman"/>
          <w:sz w:val="28"/>
          <w:szCs w:val="28"/>
          <w:lang w:val="uz-Cyrl-UZ"/>
        </w:rPr>
        <w:t>Ўзбекистон Республикаси Давлат активларини бошқариш агентлиги</w:t>
      </w:r>
      <w:r w:rsidR="008B5A2B">
        <w:rPr>
          <w:rFonts w:ascii="Times New Roman" w:hAnsi="Times New Roman" w:cs="Times New Roman"/>
          <w:sz w:val="28"/>
          <w:szCs w:val="28"/>
          <w:lang w:val="uz-Cyrl-UZ"/>
        </w:rPr>
        <w:t xml:space="preserve"> фаолиятини ташкил этиш бўйича чора-тадбирлар тўғрисида</w:t>
      </w:r>
      <w:r w:rsidR="00DA63F7">
        <w:rPr>
          <w:rFonts w:ascii="Times New Roman" w:hAnsi="Times New Roman" w:cs="Times New Roman"/>
          <w:sz w:val="28"/>
          <w:szCs w:val="28"/>
          <w:lang w:val="uz-Cyrl-UZ"/>
        </w:rPr>
        <w:t>”ги Низоми</w:t>
      </w:r>
      <w:r w:rsidR="00CF3589">
        <w:rPr>
          <w:rFonts w:ascii="Times New Roman" w:hAnsi="Times New Roman" w:cs="Times New Roman"/>
          <w:sz w:val="28"/>
          <w:szCs w:val="28"/>
          <w:lang w:val="uz-Cyrl-UZ"/>
        </w:rPr>
        <w:t xml:space="preserve">, </w:t>
      </w:r>
      <w:r w:rsidR="00031D3C">
        <w:rPr>
          <w:rFonts w:ascii="Times New Roman" w:hAnsi="Times New Roman" w:cs="Times New Roman"/>
          <w:sz w:val="28"/>
          <w:szCs w:val="28"/>
          <w:lang w:val="uz-Cyrl-UZ"/>
        </w:rPr>
        <w:t>бошқа ҳуқуқий</w:t>
      </w:r>
      <w:r w:rsidR="00403C50">
        <w:rPr>
          <w:rFonts w:ascii="Times New Roman" w:hAnsi="Times New Roman" w:cs="Times New Roman"/>
          <w:sz w:val="28"/>
          <w:szCs w:val="28"/>
          <w:lang w:val="uz-Cyrl-UZ"/>
        </w:rPr>
        <w:t>-</w:t>
      </w:r>
      <w:r w:rsidR="00031D3C">
        <w:rPr>
          <w:rFonts w:ascii="Times New Roman" w:hAnsi="Times New Roman" w:cs="Times New Roman"/>
          <w:sz w:val="28"/>
          <w:szCs w:val="28"/>
          <w:lang w:val="uz-Cyrl-UZ"/>
        </w:rPr>
        <w:t>меъ</w:t>
      </w:r>
      <w:r w:rsidR="00CF3589">
        <w:rPr>
          <w:rFonts w:ascii="Times New Roman" w:hAnsi="Times New Roman" w:cs="Times New Roman"/>
          <w:sz w:val="28"/>
          <w:szCs w:val="28"/>
          <w:lang w:val="uz-Cyrl-UZ"/>
        </w:rPr>
        <w:t>ё</w:t>
      </w:r>
      <w:r w:rsidR="00031D3C">
        <w:rPr>
          <w:rFonts w:ascii="Times New Roman" w:hAnsi="Times New Roman" w:cs="Times New Roman"/>
          <w:sz w:val="28"/>
          <w:szCs w:val="28"/>
          <w:lang w:val="uz-Cyrl-UZ"/>
        </w:rPr>
        <w:t xml:space="preserve">рий </w:t>
      </w:r>
      <w:r w:rsidR="00CF3589">
        <w:rPr>
          <w:rFonts w:ascii="Times New Roman" w:hAnsi="Times New Roman" w:cs="Times New Roman"/>
          <w:sz w:val="28"/>
          <w:szCs w:val="28"/>
          <w:lang w:val="uz-Cyrl-UZ"/>
        </w:rPr>
        <w:t>ҳужжатлари</w:t>
      </w:r>
      <w:r w:rsidR="001C02E7">
        <w:rPr>
          <w:rFonts w:ascii="Times New Roman" w:hAnsi="Times New Roman" w:cs="Times New Roman"/>
          <w:sz w:val="28"/>
          <w:szCs w:val="28"/>
          <w:lang w:val="uz-Cyrl-UZ"/>
        </w:rPr>
        <w:t xml:space="preserve"> билан</w:t>
      </w:r>
      <w:r w:rsidR="0093533A">
        <w:rPr>
          <w:rFonts w:ascii="Times New Roman" w:hAnsi="Times New Roman" w:cs="Times New Roman"/>
          <w:sz w:val="28"/>
          <w:szCs w:val="28"/>
          <w:lang w:val="uz-Cyrl-UZ"/>
        </w:rPr>
        <w:t>,</w:t>
      </w:r>
      <w:r w:rsidR="00CF3589">
        <w:rPr>
          <w:rFonts w:ascii="Times New Roman" w:hAnsi="Times New Roman" w:cs="Times New Roman"/>
          <w:sz w:val="28"/>
          <w:szCs w:val="28"/>
          <w:lang w:val="uz-Cyrl-UZ"/>
        </w:rPr>
        <w:t xml:space="preserve"> Ўзбекистон Республикаси </w:t>
      </w:r>
      <w:r w:rsidR="006078DA">
        <w:rPr>
          <w:rFonts w:ascii="Times New Roman" w:hAnsi="Times New Roman" w:cs="Times New Roman"/>
          <w:sz w:val="28"/>
          <w:szCs w:val="28"/>
          <w:lang w:val="uz-Cyrl-UZ"/>
        </w:rPr>
        <w:t>давлат активларини бошқариш агентлиги Навоий</w:t>
      </w:r>
      <w:r w:rsidR="00CF3589">
        <w:rPr>
          <w:rFonts w:ascii="Times New Roman" w:hAnsi="Times New Roman" w:cs="Times New Roman"/>
          <w:sz w:val="28"/>
          <w:szCs w:val="28"/>
          <w:lang w:val="uz-Cyrl-UZ"/>
        </w:rPr>
        <w:t xml:space="preserve"> вилоят ҳудудий бошқармасининг </w:t>
      </w:r>
      <w:r w:rsidR="00916FC7" w:rsidRPr="00916FC7">
        <w:rPr>
          <w:rFonts w:ascii="Times New Roman" w:hAnsi="Times New Roman" w:cs="Times New Roman"/>
          <w:sz w:val="28"/>
          <w:szCs w:val="28"/>
          <w:lang w:val="uz-Cyrl-UZ"/>
        </w:rPr>
        <w:t xml:space="preserve">давлат </w:t>
      </w:r>
      <w:r w:rsidR="006078DA">
        <w:rPr>
          <w:rFonts w:ascii="Times New Roman" w:hAnsi="Times New Roman" w:cs="Times New Roman"/>
          <w:sz w:val="28"/>
          <w:szCs w:val="28"/>
          <w:lang w:val="uz-Cyrl-UZ"/>
        </w:rPr>
        <w:t>корхоналари ва улушлари ҳисобини юритиш</w:t>
      </w:r>
      <w:r w:rsidR="00403C50">
        <w:rPr>
          <w:rFonts w:ascii="Times New Roman" w:hAnsi="Times New Roman" w:cs="Times New Roman"/>
          <w:sz w:val="28"/>
          <w:szCs w:val="28"/>
          <w:lang w:val="uz-Cyrl-UZ"/>
        </w:rPr>
        <w:t xml:space="preserve"> </w:t>
      </w:r>
      <w:r w:rsidR="006078DA">
        <w:rPr>
          <w:rFonts w:ascii="Times New Roman" w:hAnsi="Times New Roman" w:cs="Times New Roman"/>
          <w:sz w:val="28"/>
          <w:szCs w:val="28"/>
          <w:lang w:val="uz-Cyrl-UZ"/>
        </w:rPr>
        <w:t>шуъбасининг</w:t>
      </w:r>
      <w:r w:rsidR="00006311">
        <w:rPr>
          <w:rFonts w:ascii="Times New Roman" w:hAnsi="Times New Roman" w:cs="Times New Roman"/>
          <w:sz w:val="28"/>
          <w:szCs w:val="28"/>
          <w:lang w:val="uz-Cyrl-UZ"/>
        </w:rPr>
        <w:t xml:space="preserve"> (</w:t>
      </w:r>
      <w:r w:rsidR="00403C50">
        <w:rPr>
          <w:rFonts w:ascii="Times New Roman" w:hAnsi="Times New Roman" w:cs="Times New Roman"/>
          <w:sz w:val="28"/>
          <w:szCs w:val="28"/>
          <w:lang w:val="uz-Cyrl-UZ"/>
        </w:rPr>
        <w:t>кейинчалик</w:t>
      </w:r>
      <w:r w:rsidR="007C4526">
        <w:rPr>
          <w:rFonts w:ascii="Times New Roman" w:hAnsi="Times New Roman" w:cs="Times New Roman"/>
          <w:sz w:val="28"/>
          <w:szCs w:val="28"/>
          <w:lang w:val="uz-Cyrl-UZ"/>
        </w:rPr>
        <w:t>-</w:t>
      </w:r>
      <w:r w:rsidR="006078DA">
        <w:rPr>
          <w:rFonts w:ascii="Times New Roman" w:hAnsi="Times New Roman" w:cs="Times New Roman"/>
          <w:sz w:val="28"/>
          <w:szCs w:val="28"/>
          <w:lang w:val="uz-Cyrl-UZ"/>
        </w:rPr>
        <w:t>шуъба</w:t>
      </w:r>
      <w:r w:rsidR="00006311">
        <w:rPr>
          <w:rFonts w:ascii="Times New Roman" w:hAnsi="Times New Roman" w:cs="Times New Roman"/>
          <w:sz w:val="28"/>
          <w:szCs w:val="28"/>
          <w:lang w:val="uz-Cyrl-UZ"/>
        </w:rPr>
        <w:t>)</w:t>
      </w:r>
      <w:r w:rsidR="00403C50">
        <w:rPr>
          <w:rFonts w:ascii="Times New Roman" w:hAnsi="Times New Roman" w:cs="Times New Roman"/>
          <w:sz w:val="28"/>
          <w:szCs w:val="28"/>
          <w:lang w:val="uz-Cyrl-UZ"/>
        </w:rPr>
        <w:t xml:space="preserve"> </w:t>
      </w:r>
      <w:r w:rsidR="00CF3589">
        <w:rPr>
          <w:rFonts w:ascii="Times New Roman" w:hAnsi="Times New Roman" w:cs="Times New Roman"/>
          <w:sz w:val="28"/>
          <w:szCs w:val="28"/>
          <w:lang w:val="uz-Cyrl-UZ"/>
        </w:rPr>
        <w:t xml:space="preserve">мақоми, </w:t>
      </w:r>
      <w:r w:rsidR="001C02E7">
        <w:rPr>
          <w:rFonts w:ascii="Times New Roman" w:hAnsi="Times New Roman" w:cs="Times New Roman"/>
          <w:sz w:val="28"/>
          <w:szCs w:val="28"/>
          <w:lang w:val="uz-Cyrl-UZ"/>
        </w:rPr>
        <w:t>асосий вазифалари, функциялар</w:t>
      </w:r>
      <w:r w:rsidR="007E1336">
        <w:rPr>
          <w:rFonts w:ascii="Times New Roman" w:hAnsi="Times New Roman" w:cs="Times New Roman"/>
          <w:sz w:val="28"/>
          <w:szCs w:val="28"/>
          <w:lang w:val="uz-Cyrl-UZ"/>
        </w:rPr>
        <w:t xml:space="preserve">и, ҳуқуқи ва жавобгарлигини </w:t>
      </w:r>
      <w:r w:rsidR="001C02E7">
        <w:rPr>
          <w:rFonts w:ascii="Times New Roman" w:hAnsi="Times New Roman" w:cs="Times New Roman"/>
          <w:sz w:val="28"/>
          <w:szCs w:val="28"/>
          <w:lang w:val="uz-Cyrl-UZ"/>
        </w:rPr>
        <w:t xml:space="preserve">белгилайди. </w:t>
      </w:r>
    </w:p>
    <w:p w:rsidR="00E214C1" w:rsidRDefault="007C4526" w:rsidP="00A67560">
      <w:pPr>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t xml:space="preserve">2. </w:t>
      </w:r>
      <w:r w:rsidR="00403C50">
        <w:rPr>
          <w:rFonts w:ascii="Times New Roman" w:hAnsi="Times New Roman" w:cs="Times New Roman"/>
          <w:sz w:val="28"/>
          <w:szCs w:val="28"/>
          <w:lang w:val="uz-Cyrl-UZ"/>
        </w:rPr>
        <w:t>Давлат корхоналари ва улушлари ҳисобини юритиш шуъбаси Ўзбекистон Республикаси давлат активларини бошқариш агентлиги Навоий вилояти худудий бошқармасининг давлат корхона ва ташкилотлари, шу жумладан давлат бюджети маблағлари ҳисобидан молиялаштириладиган ташкилот ҳамда муассасаларнинг ҳисобини олиб бориш ва уларнинг реестрини юритиш бўйича фаолиятини амалга оширади.</w:t>
      </w:r>
    </w:p>
    <w:p w:rsidR="00403C50" w:rsidRDefault="00403C50" w:rsidP="00A67560">
      <w:pPr>
        <w:spacing w:after="120" w:line="240" w:lineRule="auto"/>
        <w:contextualSpacing/>
        <w:jc w:val="both"/>
        <w:rPr>
          <w:rFonts w:ascii="Times New Roman" w:hAnsi="Times New Roman" w:cs="Times New Roman"/>
          <w:i/>
          <w:sz w:val="28"/>
          <w:szCs w:val="28"/>
          <w:lang w:val="uz-Cyrl-UZ"/>
        </w:rPr>
      </w:pPr>
    </w:p>
    <w:p w:rsidR="004447C3" w:rsidRDefault="00E57104" w:rsidP="00A67560">
      <w:pPr>
        <w:spacing w:after="120" w:line="240" w:lineRule="auto"/>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Шуъбанинг</w:t>
      </w:r>
      <w:r w:rsidR="004447C3" w:rsidRPr="000F5DF8">
        <w:rPr>
          <w:rFonts w:ascii="Times New Roman" w:hAnsi="Times New Roman" w:cs="Times New Roman"/>
          <w:b/>
          <w:sz w:val="28"/>
          <w:szCs w:val="28"/>
          <w:lang w:val="uz-Cyrl-UZ"/>
        </w:rPr>
        <w:t xml:space="preserve"> вазифа ва функциялари</w:t>
      </w:r>
    </w:p>
    <w:p w:rsidR="00A67560" w:rsidRDefault="00A67560" w:rsidP="00A67560">
      <w:pPr>
        <w:spacing w:after="120" w:line="240" w:lineRule="auto"/>
        <w:contextualSpacing/>
        <w:jc w:val="center"/>
        <w:rPr>
          <w:rFonts w:ascii="Times New Roman" w:hAnsi="Times New Roman" w:cs="Times New Roman"/>
          <w:b/>
          <w:sz w:val="28"/>
          <w:szCs w:val="28"/>
          <w:lang w:val="uz-Cyrl-UZ"/>
        </w:rPr>
      </w:pPr>
    </w:p>
    <w:p w:rsidR="004447C3" w:rsidRDefault="00403C50"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r w:rsidR="004447C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E57104">
        <w:rPr>
          <w:rFonts w:ascii="Times New Roman" w:hAnsi="Times New Roman" w:cs="Times New Roman"/>
          <w:sz w:val="28"/>
          <w:szCs w:val="28"/>
          <w:lang w:val="uz-Cyrl-UZ"/>
        </w:rPr>
        <w:t>Шуъба</w:t>
      </w:r>
      <w:r w:rsidR="004447C3">
        <w:rPr>
          <w:rFonts w:ascii="Times New Roman" w:hAnsi="Times New Roman" w:cs="Times New Roman"/>
          <w:sz w:val="28"/>
          <w:szCs w:val="28"/>
          <w:lang w:val="uz-Cyrl-UZ"/>
        </w:rPr>
        <w:t>нин</w:t>
      </w:r>
      <w:r w:rsidR="00B51D12">
        <w:rPr>
          <w:rFonts w:ascii="Times New Roman" w:hAnsi="Times New Roman" w:cs="Times New Roman"/>
          <w:sz w:val="28"/>
          <w:szCs w:val="28"/>
          <w:lang w:val="uz-Cyrl-UZ"/>
        </w:rPr>
        <w:t xml:space="preserve">г асосий вазифалари қуйидагилар </w:t>
      </w:r>
      <w:r w:rsidR="004568D0">
        <w:rPr>
          <w:rFonts w:ascii="Times New Roman" w:hAnsi="Times New Roman" w:cs="Times New Roman"/>
          <w:sz w:val="28"/>
          <w:szCs w:val="28"/>
          <w:lang w:val="uz-Cyrl-UZ"/>
        </w:rPr>
        <w:t>ҳисобланади</w:t>
      </w:r>
      <w:r w:rsidR="004447C3">
        <w:rPr>
          <w:rFonts w:ascii="Times New Roman" w:hAnsi="Times New Roman" w:cs="Times New Roman"/>
          <w:sz w:val="28"/>
          <w:szCs w:val="28"/>
          <w:lang w:val="uz-Cyrl-UZ"/>
        </w:rPr>
        <w:t>:</w:t>
      </w:r>
    </w:p>
    <w:p w:rsidR="00B63F9A" w:rsidRDefault="00B63F9A"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Давлат корхона ва ташкилотлари, шу жумладан давлат бюджети маблағлари ҳисобидан молиялаштириладиган ташкил</w:t>
      </w:r>
      <w:r w:rsidR="00883BC0">
        <w:rPr>
          <w:rFonts w:ascii="Times New Roman" w:hAnsi="Times New Roman" w:cs="Times New Roman"/>
          <w:sz w:val="28"/>
          <w:szCs w:val="28"/>
          <w:lang w:val="uz-Cyrl-UZ"/>
        </w:rPr>
        <w:t xml:space="preserve">от ҳамда муассасаларнинг </w:t>
      </w:r>
      <w:r>
        <w:rPr>
          <w:rFonts w:ascii="Times New Roman" w:hAnsi="Times New Roman" w:cs="Times New Roman"/>
          <w:sz w:val="28"/>
          <w:szCs w:val="28"/>
          <w:lang w:val="uz-Cyrl-UZ"/>
        </w:rPr>
        <w:t>ҳисобини олиб бориш ва уларнинг реестрини юритиш;</w:t>
      </w:r>
    </w:p>
    <w:p w:rsidR="00B63F9A" w:rsidRDefault="00B63F9A" w:rsidP="00A67560">
      <w:pPr>
        <w:spacing w:after="120" w:line="240" w:lineRule="auto"/>
        <w:ind w:firstLine="708"/>
        <w:contextualSpacing/>
        <w:jc w:val="both"/>
        <w:rPr>
          <w:rFonts w:ascii="Times New Roman" w:hAnsi="Times New Roman" w:cs="Times New Roman"/>
          <w:sz w:val="28"/>
          <w:szCs w:val="28"/>
          <w:lang w:val="uz-Cyrl-UZ"/>
        </w:rPr>
      </w:pPr>
      <w:r w:rsidRPr="00E57104">
        <w:rPr>
          <w:rFonts w:ascii="Times New Roman" w:hAnsi="Times New Roman" w:cs="Times New Roman"/>
          <w:sz w:val="28"/>
          <w:szCs w:val="28"/>
          <w:lang w:val="uz-Cyrl-UZ"/>
        </w:rPr>
        <w:lastRenderedPageBreak/>
        <w:t>Давлат тасарруфидан чиқариш ва хусусийлаштириш давлат дастурлари учун таклиф тайёрлашда қатнашиш;</w:t>
      </w:r>
    </w:p>
    <w:p w:rsidR="005751A1" w:rsidRDefault="005751A1"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Давлат улуши мавжуд корхоналар фаолияти самарадорлигини ошириш бўйича, яъни ташкилотга замонавий менежментни киритиш, маркетингни ривожлантириш ва ишлаб чиқаришни замонавийлаштиришга каратилган таклифлар ишлаб чиқиш;</w:t>
      </w:r>
    </w:p>
    <w:p w:rsidR="00403C50" w:rsidRDefault="000F5DF8"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Давлат улуши мавжуд корхоналар самарали бошқариш бўйича меъёрий-ҳуқуқий ҳужжа</w:t>
      </w:r>
      <w:r w:rsidR="00403C50">
        <w:rPr>
          <w:rFonts w:ascii="Times New Roman" w:hAnsi="Times New Roman" w:cs="Times New Roman"/>
          <w:sz w:val="28"/>
          <w:szCs w:val="28"/>
          <w:lang w:val="uz-Cyrl-UZ"/>
        </w:rPr>
        <w:t>тларни ишлаб чиқишда иштирок этади.</w:t>
      </w:r>
    </w:p>
    <w:p w:rsidR="004447C3" w:rsidRDefault="000F5DF8"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rsidR="00356520" w:rsidRDefault="00403C50"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004568D0" w:rsidRPr="00174866">
        <w:rPr>
          <w:rFonts w:ascii="Times New Roman" w:hAnsi="Times New Roman" w:cs="Times New Roman"/>
          <w:sz w:val="28"/>
          <w:szCs w:val="28"/>
          <w:lang w:val="uz-Cyrl-UZ"/>
        </w:rPr>
        <w:t xml:space="preserve">. </w:t>
      </w:r>
      <w:r w:rsidR="0075780C" w:rsidRPr="00174866">
        <w:rPr>
          <w:rFonts w:ascii="Times New Roman" w:hAnsi="Times New Roman" w:cs="Times New Roman"/>
          <w:sz w:val="28"/>
          <w:szCs w:val="28"/>
          <w:lang w:val="uz-Cyrl-UZ"/>
        </w:rPr>
        <w:t xml:space="preserve">Юклатилган </w:t>
      </w:r>
      <w:r w:rsidR="0081552C" w:rsidRPr="00174866">
        <w:rPr>
          <w:rFonts w:ascii="Times New Roman" w:hAnsi="Times New Roman" w:cs="Times New Roman"/>
          <w:sz w:val="28"/>
          <w:szCs w:val="28"/>
          <w:lang w:val="uz-Cyrl-UZ"/>
        </w:rPr>
        <w:t>топшириқларни</w:t>
      </w:r>
      <w:r>
        <w:rPr>
          <w:rFonts w:ascii="Times New Roman" w:hAnsi="Times New Roman" w:cs="Times New Roman"/>
          <w:sz w:val="28"/>
          <w:szCs w:val="28"/>
          <w:lang w:val="uz-Cyrl-UZ"/>
        </w:rPr>
        <w:t xml:space="preserve"> </w:t>
      </w:r>
      <w:r w:rsidR="0081552C" w:rsidRPr="00174866">
        <w:rPr>
          <w:rFonts w:ascii="Times New Roman" w:hAnsi="Times New Roman" w:cs="Times New Roman"/>
          <w:sz w:val="28"/>
          <w:szCs w:val="28"/>
          <w:lang w:val="uz-Cyrl-UZ"/>
        </w:rPr>
        <w:t xml:space="preserve">бажаришда </w:t>
      </w:r>
      <w:r w:rsidR="00883BC0">
        <w:rPr>
          <w:rFonts w:ascii="Times New Roman" w:hAnsi="Times New Roman" w:cs="Times New Roman"/>
          <w:sz w:val="28"/>
          <w:szCs w:val="28"/>
          <w:lang w:val="uz-Cyrl-UZ"/>
        </w:rPr>
        <w:t>шуъба</w:t>
      </w:r>
      <w:r w:rsidR="00801F6D" w:rsidRPr="00174866">
        <w:rPr>
          <w:rFonts w:ascii="Times New Roman" w:hAnsi="Times New Roman" w:cs="Times New Roman"/>
          <w:sz w:val="28"/>
          <w:szCs w:val="28"/>
          <w:lang w:val="uz-Cyrl-UZ"/>
        </w:rPr>
        <w:t xml:space="preserve"> қуйидаги функцияларни амалга оширади:</w:t>
      </w:r>
    </w:p>
    <w:p w:rsidR="00DB56CB" w:rsidRDefault="00356520"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Давлат </w:t>
      </w:r>
      <w:r w:rsidR="00DB56CB">
        <w:rPr>
          <w:rFonts w:ascii="Times New Roman" w:hAnsi="Times New Roman" w:cs="Times New Roman"/>
          <w:sz w:val="28"/>
          <w:szCs w:val="28"/>
          <w:lang w:val="uz-Cyrl-UZ"/>
        </w:rPr>
        <w:t xml:space="preserve">корхона ва </w:t>
      </w:r>
      <w:r w:rsidR="00290BF4">
        <w:rPr>
          <w:rFonts w:ascii="Times New Roman" w:hAnsi="Times New Roman" w:cs="Times New Roman"/>
          <w:sz w:val="28"/>
          <w:szCs w:val="28"/>
          <w:lang w:val="uz-Cyrl-UZ"/>
        </w:rPr>
        <w:t>муассасалари</w:t>
      </w:r>
      <w:r w:rsidR="00DB56CB">
        <w:rPr>
          <w:rFonts w:ascii="Times New Roman" w:hAnsi="Times New Roman" w:cs="Times New Roman"/>
          <w:sz w:val="28"/>
          <w:szCs w:val="28"/>
          <w:lang w:val="uz-Cyrl-UZ"/>
        </w:rPr>
        <w:t xml:space="preserve"> реестрини юритади ҳамда доимий янгилаб боради;</w:t>
      </w:r>
    </w:p>
    <w:p w:rsidR="00290BF4" w:rsidRDefault="00290BF4"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Давлат корхона ва муассасалари реестрини юритишда “Давлат мулки” дастурига киритиб боради ва доимий янгилаб боради;</w:t>
      </w:r>
    </w:p>
    <w:p w:rsidR="00E57104" w:rsidRDefault="00290BF4" w:rsidP="00A67560">
      <w:pPr>
        <w:spacing w:after="120" w:line="240" w:lineRule="auto"/>
        <w:ind w:firstLine="708"/>
        <w:contextualSpacing/>
        <w:jc w:val="both"/>
        <w:rPr>
          <w:rFonts w:ascii="Times New Roman" w:hAnsi="Times New Roman" w:cs="Times New Roman"/>
          <w:sz w:val="28"/>
          <w:szCs w:val="28"/>
          <w:highlight w:val="yellow"/>
          <w:lang w:val="uz-Cyrl-UZ"/>
        </w:rPr>
      </w:pPr>
      <w:r w:rsidRPr="00290BF4">
        <w:rPr>
          <w:rFonts w:ascii="Times New Roman" w:hAnsi="Times New Roman" w:cs="Times New Roman"/>
          <w:sz w:val="28"/>
          <w:szCs w:val="28"/>
          <w:lang w:val="uz-Cyrl-UZ"/>
        </w:rPr>
        <w:t>Асословчи хужжатларга биноан Давлат унитар корхоналари муассасалари тугатилганда</w:t>
      </w:r>
      <w:r>
        <w:rPr>
          <w:rFonts w:ascii="Times New Roman" w:hAnsi="Times New Roman" w:cs="Times New Roman"/>
          <w:sz w:val="28"/>
          <w:szCs w:val="28"/>
          <w:lang w:val="uz-Cyrl-UZ"/>
        </w:rPr>
        <w:t xml:space="preserve"> ёки ташкил этилганда</w:t>
      </w:r>
      <w:r w:rsidR="00403C50">
        <w:rPr>
          <w:rFonts w:ascii="Times New Roman" w:hAnsi="Times New Roman" w:cs="Times New Roman"/>
          <w:sz w:val="28"/>
          <w:szCs w:val="28"/>
          <w:lang w:val="uz-Cyrl-UZ"/>
        </w:rPr>
        <w:t xml:space="preserve"> “Давлат мулки” дастури реест</w:t>
      </w:r>
      <w:r>
        <w:rPr>
          <w:rFonts w:ascii="Times New Roman" w:hAnsi="Times New Roman" w:cs="Times New Roman"/>
          <w:sz w:val="28"/>
          <w:szCs w:val="28"/>
          <w:lang w:val="uz-Cyrl-UZ"/>
        </w:rPr>
        <w:t>ридан уларни чиқаради ва киритади.</w:t>
      </w:r>
    </w:p>
    <w:p w:rsidR="00290BF4" w:rsidRPr="004341CE" w:rsidRDefault="00290BF4" w:rsidP="00A67560">
      <w:pPr>
        <w:spacing w:after="120" w:line="240" w:lineRule="auto"/>
        <w:ind w:firstLine="708"/>
        <w:contextualSpacing/>
        <w:jc w:val="both"/>
        <w:rPr>
          <w:rFonts w:ascii="Times New Roman" w:hAnsi="Times New Roman" w:cs="Times New Roman"/>
          <w:sz w:val="28"/>
          <w:szCs w:val="28"/>
          <w:lang w:val="uz-Cyrl-UZ"/>
        </w:rPr>
      </w:pPr>
      <w:r w:rsidRPr="004341CE">
        <w:rPr>
          <w:rFonts w:ascii="Times New Roman" w:hAnsi="Times New Roman" w:cs="Times New Roman"/>
          <w:sz w:val="28"/>
          <w:szCs w:val="28"/>
          <w:lang w:val="uz-Cyrl-UZ"/>
        </w:rPr>
        <w:t xml:space="preserve">Давлат активларини бошқариш агентлиги топшириқларига биноан ўз </w:t>
      </w:r>
      <w:r w:rsidR="00DB56CB" w:rsidRPr="004341CE">
        <w:rPr>
          <w:rFonts w:ascii="Times New Roman" w:hAnsi="Times New Roman" w:cs="Times New Roman"/>
          <w:sz w:val="28"/>
          <w:szCs w:val="28"/>
          <w:lang w:val="uz-Cyrl-UZ"/>
        </w:rPr>
        <w:t>ваколат дорасида давлат ко</w:t>
      </w:r>
      <w:r w:rsidRPr="004341CE">
        <w:rPr>
          <w:rFonts w:ascii="Times New Roman" w:hAnsi="Times New Roman" w:cs="Times New Roman"/>
          <w:sz w:val="28"/>
          <w:szCs w:val="28"/>
          <w:lang w:val="uz-Cyrl-UZ"/>
        </w:rPr>
        <w:t>рхоналари умумхўжалик фаолияти</w:t>
      </w:r>
      <w:r w:rsidR="00BF63DA">
        <w:rPr>
          <w:rFonts w:ascii="Times New Roman" w:hAnsi="Times New Roman" w:cs="Times New Roman"/>
          <w:sz w:val="28"/>
          <w:szCs w:val="28"/>
          <w:lang w:val="uz-Cyrl-UZ"/>
        </w:rPr>
        <w:t xml:space="preserve"> </w:t>
      </w:r>
      <w:r w:rsidRPr="004341CE">
        <w:rPr>
          <w:rFonts w:ascii="Times New Roman" w:hAnsi="Times New Roman" w:cs="Times New Roman"/>
          <w:sz w:val="28"/>
          <w:szCs w:val="28"/>
          <w:lang w:val="uz-Cyrl-UZ"/>
        </w:rPr>
        <w:t>тўғрисидаги маълумотларни тегишли корхона</w:t>
      </w:r>
      <w:r w:rsidR="00BF63DA">
        <w:rPr>
          <w:rFonts w:ascii="Times New Roman" w:hAnsi="Times New Roman" w:cs="Times New Roman"/>
          <w:sz w:val="28"/>
          <w:szCs w:val="28"/>
          <w:lang w:val="uz-Cyrl-UZ"/>
        </w:rPr>
        <w:t>лардан олади ва жамлаб агентликк</w:t>
      </w:r>
      <w:r w:rsidRPr="004341CE">
        <w:rPr>
          <w:rFonts w:ascii="Times New Roman" w:hAnsi="Times New Roman" w:cs="Times New Roman"/>
          <w:sz w:val="28"/>
          <w:szCs w:val="28"/>
          <w:lang w:val="uz-Cyrl-UZ"/>
        </w:rPr>
        <w:t xml:space="preserve">а тақдим </w:t>
      </w:r>
      <w:r w:rsidR="004341CE" w:rsidRPr="004341CE">
        <w:rPr>
          <w:rFonts w:ascii="Times New Roman" w:hAnsi="Times New Roman" w:cs="Times New Roman"/>
          <w:sz w:val="28"/>
          <w:szCs w:val="28"/>
          <w:lang w:val="uz-Cyrl-UZ"/>
        </w:rPr>
        <w:t>қилади.</w:t>
      </w:r>
    </w:p>
    <w:p w:rsidR="004341CE" w:rsidRDefault="004341CE" w:rsidP="00A67560">
      <w:pPr>
        <w:spacing w:after="120" w:line="240" w:lineRule="auto"/>
        <w:ind w:firstLine="708"/>
        <w:contextualSpacing/>
        <w:jc w:val="both"/>
        <w:rPr>
          <w:rFonts w:ascii="Times New Roman" w:hAnsi="Times New Roman" w:cs="Times New Roman"/>
          <w:sz w:val="28"/>
          <w:szCs w:val="28"/>
          <w:lang w:val="uz-Cyrl-UZ"/>
        </w:rPr>
      </w:pPr>
      <w:r w:rsidRPr="004341CE">
        <w:rPr>
          <w:rFonts w:ascii="Times New Roman" w:hAnsi="Times New Roman" w:cs="Times New Roman"/>
          <w:sz w:val="28"/>
          <w:szCs w:val="28"/>
          <w:lang w:val="uz-Cyrl-UZ"/>
        </w:rPr>
        <w:t>Давлат унитар корхоналари ва муассасалари тўғрисида маълумотларни Давлат активларини бошқариш агентлигининг топшириғи билан зарурати бўлганда белгиланган жадвал асосида агентлик</w:t>
      </w:r>
      <w:r w:rsidR="00BF63DA">
        <w:rPr>
          <w:rFonts w:ascii="Times New Roman" w:hAnsi="Times New Roman" w:cs="Times New Roman"/>
          <w:sz w:val="28"/>
          <w:szCs w:val="28"/>
          <w:lang w:val="uz-Cyrl-UZ"/>
        </w:rPr>
        <w:t>к</w:t>
      </w:r>
      <w:r w:rsidRPr="004341CE">
        <w:rPr>
          <w:rFonts w:ascii="Times New Roman" w:hAnsi="Times New Roman" w:cs="Times New Roman"/>
          <w:sz w:val="28"/>
          <w:szCs w:val="28"/>
          <w:lang w:val="uz-Cyrl-UZ"/>
        </w:rPr>
        <w:t>а ҳисобот беради;</w:t>
      </w:r>
    </w:p>
    <w:p w:rsidR="00BF63DA" w:rsidRDefault="00BF63DA" w:rsidP="00A67560">
      <w:pPr>
        <w:pStyle w:val="3"/>
        <w:ind w:firstLine="708"/>
        <w:contextualSpacing/>
        <w:jc w:val="both"/>
        <w:rPr>
          <w:sz w:val="28"/>
          <w:szCs w:val="28"/>
          <w:lang w:val="uz-Cyrl-UZ"/>
        </w:rPr>
      </w:pPr>
      <w:r>
        <w:rPr>
          <w:sz w:val="28"/>
          <w:szCs w:val="28"/>
          <w:lang w:val="uz-Cyrl-UZ"/>
        </w:rPr>
        <w:t>Ўзбекистон Республикаси қонунларининг, Ўзбекистон Республикаси Президенти фармонлари, қарорлари, фармойишлари ва топшириқларининг, Хукумат қарорлари хамда Агентлик директорининг топшириқларини  бажарилишини таъминлайди;</w:t>
      </w:r>
    </w:p>
    <w:p w:rsidR="00BF63DA" w:rsidRDefault="00BF63DA" w:rsidP="00A67560">
      <w:pPr>
        <w:pStyle w:val="3"/>
        <w:ind w:firstLine="709"/>
        <w:contextualSpacing/>
        <w:jc w:val="both"/>
        <w:rPr>
          <w:sz w:val="28"/>
          <w:szCs w:val="28"/>
          <w:lang w:val="uz-Cyrl-UZ"/>
        </w:rPr>
      </w:pPr>
      <w:r>
        <w:rPr>
          <w:sz w:val="28"/>
          <w:szCs w:val="28"/>
          <w:lang w:val="uz-Cyrl-UZ"/>
        </w:rPr>
        <w:t>Вазирлар Махкамасининг 2016 йил 2 мартдаги 62-сон қарори билан тасдиқланган Давлат бошқаруви органлари ва махаллий ижро этувчи хокимият органлари ходимларининг одоб-ахлоқ намунавий қоидаларига мувофиқ ишлаб чиқилган давлат активларини бошқариш агентлигининг         2019 йил 8 апрелдаги “Ўзбекистон Республикаси давлат активларини бошқариш агентлиги тизими ходимларининг Одоб-ахлоқ қоидаларини тасдиқлаш ва коррупцияга қарши курашиш чора-тадбирлари тўрисида”ги  85-П-сонли буйруғи билан тасдиқланган “Одоб-ахлоқ қоидалари”га қатьий риоя амал қилади;</w:t>
      </w:r>
    </w:p>
    <w:p w:rsidR="00BF63DA" w:rsidRDefault="00BF63DA" w:rsidP="00A67560">
      <w:pPr>
        <w:pStyle w:val="3"/>
        <w:ind w:firstLine="709"/>
        <w:contextualSpacing/>
        <w:jc w:val="both"/>
        <w:rPr>
          <w:sz w:val="28"/>
          <w:szCs w:val="28"/>
          <w:lang w:val="uz-Cyrl-UZ"/>
        </w:rPr>
      </w:pPr>
      <w:r>
        <w:rPr>
          <w:sz w:val="28"/>
          <w:szCs w:val="28"/>
          <w:lang w:val="uz-Cyrl-UZ"/>
        </w:rPr>
        <w:t>“Коррупцияга қарши курашиш тўғрисида”ги Қонун талабларига асосан бошқармада коррупция ва бошқа қонунбузилишларнинг олдини олиш, бу каби холатларни аниқлаш, уларнинг юзага келишини таъминлаш шартлари ва сабабларини ўрганиш ва тахлил этишга қаратилган чора-тадбирларда иштирок этади.</w:t>
      </w:r>
    </w:p>
    <w:p w:rsidR="00BF63DA" w:rsidRDefault="00BF63DA" w:rsidP="00A67560">
      <w:pPr>
        <w:pStyle w:val="3"/>
        <w:ind w:firstLine="851"/>
        <w:contextualSpacing/>
        <w:jc w:val="both"/>
        <w:rPr>
          <w:sz w:val="28"/>
          <w:szCs w:val="28"/>
          <w:lang w:val="uz-Cyrl-UZ"/>
        </w:rPr>
      </w:pPr>
      <w:r>
        <w:rPr>
          <w:sz w:val="28"/>
          <w:szCs w:val="28"/>
          <w:lang w:val="uz-Cyrl-UZ"/>
        </w:rPr>
        <w:t xml:space="preserve">жисмоний ва юридик шахсларнинг мурожаатларини Ўзбекистон Республикасининг “Жисмоний ва юридик шахларнинг мурожаатлари </w:t>
      </w:r>
      <w:r>
        <w:rPr>
          <w:sz w:val="28"/>
          <w:szCs w:val="28"/>
          <w:lang w:val="uz-Cyrl-UZ"/>
        </w:rPr>
        <w:lastRenderedPageBreak/>
        <w:t>тўғрисида”ги Қонунда белгиланган муддат ва тартибда кўриб чиқиш бўйича ишлар самарадорлигини оширишни ташкил этиш, аҳоли билан тўғридан тўғри ва очиқ мулоқот ташкил этиш, доимий равишда шахсий қабулларда фуқаролар ва юридик шахслар вакилларини қабул қилади;</w:t>
      </w:r>
    </w:p>
    <w:p w:rsidR="00BF63DA" w:rsidRDefault="00BF63DA" w:rsidP="00A67560">
      <w:pPr>
        <w:pStyle w:val="3"/>
        <w:ind w:firstLine="851"/>
        <w:contextualSpacing/>
        <w:jc w:val="both"/>
        <w:rPr>
          <w:sz w:val="28"/>
          <w:szCs w:val="28"/>
          <w:lang w:val="uz-Cyrl-UZ"/>
        </w:rPr>
      </w:pPr>
      <w:r>
        <w:rPr>
          <w:sz w:val="28"/>
          <w:szCs w:val="28"/>
          <w:lang w:val="uz-Cyrl-UZ"/>
        </w:rPr>
        <w:t>Ўзбекистон Республикаси Президентининг Халқ қабулхонасининг жойлардаги қабулхонаси билан ўзаро самарали хамкорликни таъминлаш, Ўзбекистон Республикаси Президентининг 2016 йил 28 декабрдаги                          ПФ-4904-сонли “Жисмоний ва юридик шахсларнинг мурожаатлари билан ишлаш тизимини тубдан такомиллаштиришга доир чора-тадбирлар тўғрисида”ги Фармонига мувофиқ уларнинг фаолиятида фаол иштирок этиш, Ўзбекистон Республикаси Президентининг Виртуал қабулхонасидан тушаётган жисмоний ва юридик шахсларнинг мурожаатларини ваколат доирасида ўз вақтида ва тўлиқ кўриб чиқилишини таъминлайди;</w:t>
      </w:r>
    </w:p>
    <w:p w:rsidR="00A67560" w:rsidRDefault="00BF63DA" w:rsidP="00A67560">
      <w:pPr>
        <w:pStyle w:val="3"/>
        <w:ind w:firstLine="708"/>
        <w:contextualSpacing/>
        <w:jc w:val="both"/>
        <w:rPr>
          <w:sz w:val="28"/>
          <w:szCs w:val="28"/>
          <w:lang w:val="uz-Cyrl-UZ"/>
        </w:rPr>
      </w:pPr>
      <w:r>
        <w:rPr>
          <w:sz w:val="28"/>
          <w:szCs w:val="28"/>
          <w:lang w:val="uz-Cyrl-UZ"/>
        </w:rPr>
        <w:t>Давлат сирлари тоифасига кирадиган ва конфеденциал маълумотлар билан ишлашда қонун хужжатлари талабларига риоя этади;</w:t>
      </w:r>
    </w:p>
    <w:p w:rsidR="00C57078" w:rsidRDefault="00BF63DA" w:rsidP="00A67560">
      <w:pPr>
        <w:pStyle w:val="3"/>
        <w:ind w:firstLine="708"/>
        <w:contextualSpacing/>
        <w:jc w:val="both"/>
        <w:rPr>
          <w:sz w:val="28"/>
          <w:szCs w:val="28"/>
          <w:lang w:val="uz-Cyrl-UZ"/>
        </w:rPr>
      </w:pPr>
      <w:r>
        <w:rPr>
          <w:sz w:val="28"/>
          <w:szCs w:val="28"/>
          <w:lang w:val="uz-Cyrl-UZ"/>
        </w:rPr>
        <w:t>қ</w:t>
      </w:r>
      <w:r w:rsidR="00C57078">
        <w:rPr>
          <w:sz w:val="28"/>
          <w:szCs w:val="28"/>
          <w:lang w:val="uz-Cyrl-UZ"/>
        </w:rPr>
        <w:t>онунчиликда белгиланган бошқа функцияларни амалга оширади.</w:t>
      </w:r>
    </w:p>
    <w:p w:rsidR="00087C69" w:rsidRDefault="00CD31BD" w:rsidP="00A67560">
      <w:pPr>
        <w:tabs>
          <w:tab w:val="center" w:pos="4677"/>
          <w:tab w:val="left" w:pos="6495"/>
        </w:tabs>
        <w:spacing w:after="120" w:line="240" w:lineRule="auto"/>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Шуъба</w:t>
      </w:r>
      <w:r w:rsidR="00AB02F6" w:rsidRPr="008F71F2">
        <w:rPr>
          <w:rFonts w:ascii="Times New Roman" w:hAnsi="Times New Roman" w:cs="Times New Roman"/>
          <w:b/>
          <w:sz w:val="28"/>
          <w:szCs w:val="28"/>
          <w:lang w:val="uz-Cyrl-UZ"/>
        </w:rPr>
        <w:t>нин</w:t>
      </w:r>
      <w:bookmarkStart w:id="0" w:name="_GoBack"/>
      <w:bookmarkEnd w:id="0"/>
      <w:r w:rsidR="00AB02F6" w:rsidRPr="008F71F2">
        <w:rPr>
          <w:rFonts w:ascii="Times New Roman" w:hAnsi="Times New Roman" w:cs="Times New Roman"/>
          <w:b/>
          <w:sz w:val="28"/>
          <w:szCs w:val="28"/>
          <w:lang w:val="uz-Cyrl-UZ"/>
        </w:rPr>
        <w:t xml:space="preserve">г </w:t>
      </w:r>
      <w:r w:rsidR="0075780C" w:rsidRPr="008F71F2">
        <w:rPr>
          <w:rFonts w:ascii="Times New Roman" w:hAnsi="Times New Roman" w:cs="Times New Roman"/>
          <w:b/>
          <w:sz w:val="28"/>
          <w:szCs w:val="28"/>
          <w:lang w:val="uz-Cyrl-UZ"/>
        </w:rPr>
        <w:t>ҳуқуқлари</w:t>
      </w:r>
      <w:r w:rsidR="00F823BF">
        <w:rPr>
          <w:rFonts w:ascii="Times New Roman" w:hAnsi="Times New Roman" w:cs="Times New Roman"/>
          <w:b/>
          <w:sz w:val="28"/>
          <w:szCs w:val="28"/>
          <w:lang w:val="uz-Cyrl-UZ"/>
        </w:rPr>
        <w:t xml:space="preserve"> ва жавобгарлиги </w:t>
      </w:r>
    </w:p>
    <w:p w:rsidR="00A67560" w:rsidRPr="008F71F2" w:rsidRDefault="00A67560" w:rsidP="00A67560">
      <w:pPr>
        <w:tabs>
          <w:tab w:val="center" w:pos="4677"/>
          <w:tab w:val="left" w:pos="6495"/>
        </w:tabs>
        <w:spacing w:after="120" w:line="240" w:lineRule="auto"/>
        <w:contextualSpacing/>
        <w:jc w:val="center"/>
        <w:rPr>
          <w:rFonts w:ascii="Times New Roman" w:hAnsi="Times New Roman" w:cs="Times New Roman"/>
          <w:b/>
          <w:sz w:val="28"/>
          <w:szCs w:val="28"/>
          <w:lang w:val="uz-Cyrl-UZ"/>
        </w:rPr>
      </w:pPr>
    </w:p>
    <w:p w:rsidR="002554F6" w:rsidRDefault="00ED68CE" w:rsidP="00A67560">
      <w:pPr>
        <w:tabs>
          <w:tab w:val="left" w:pos="0"/>
        </w:tabs>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BF63DA">
        <w:rPr>
          <w:rFonts w:ascii="Times New Roman" w:hAnsi="Times New Roman" w:cs="Times New Roman"/>
          <w:sz w:val="28"/>
          <w:szCs w:val="28"/>
          <w:lang w:val="uz-Cyrl-UZ"/>
        </w:rPr>
        <w:t>5</w:t>
      </w:r>
      <w:r w:rsidR="00A34D43">
        <w:rPr>
          <w:rFonts w:ascii="Times New Roman" w:hAnsi="Times New Roman" w:cs="Times New Roman"/>
          <w:sz w:val="28"/>
          <w:szCs w:val="28"/>
          <w:lang w:val="uz-Cyrl-UZ"/>
        </w:rPr>
        <w:t xml:space="preserve">. </w:t>
      </w:r>
      <w:r w:rsidR="00BF63DA">
        <w:rPr>
          <w:rFonts w:ascii="Times New Roman" w:hAnsi="Times New Roman" w:cs="Times New Roman"/>
          <w:sz w:val="28"/>
          <w:szCs w:val="28"/>
          <w:lang w:val="uz-Cyrl-UZ"/>
        </w:rPr>
        <w:t xml:space="preserve"> </w:t>
      </w:r>
      <w:r w:rsidR="00E57104">
        <w:rPr>
          <w:rFonts w:ascii="Times New Roman" w:hAnsi="Times New Roman" w:cs="Times New Roman"/>
          <w:sz w:val="28"/>
          <w:szCs w:val="28"/>
          <w:lang w:val="uz-Cyrl-UZ"/>
        </w:rPr>
        <w:t>Шуъба</w:t>
      </w:r>
      <w:r w:rsidR="00A34D43">
        <w:rPr>
          <w:rFonts w:ascii="Times New Roman" w:hAnsi="Times New Roman" w:cs="Times New Roman"/>
          <w:sz w:val="28"/>
          <w:szCs w:val="28"/>
          <w:lang w:val="uz-Cyrl-UZ"/>
        </w:rPr>
        <w:t xml:space="preserve"> қ</w:t>
      </w:r>
      <w:r w:rsidR="0075780C">
        <w:rPr>
          <w:rFonts w:ascii="Times New Roman" w:hAnsi="Times New Roman" w:cs="Times New Roman"/>
          <w:sz w:val="28"/>
          <w:szCs w:val="28"/>
          <w:lang w:val="uz-Cyrl-UZ"/>
        </w:rPr>
        <w:t>уйидаги ҳуқуқларга эга:</w:t>
      </w:r>
    </w:p>
    <w:p w:rsidR="00C55B12" w:rsidRDefault="00E949F3" w:rsidP="00A67560">
      <w:pPr>
        <w:tabs>
          <w:tab w:val="center" w:pos="0"/>
        </w:tabs>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C55B12">
        <w:rPr>
          <w:rFonts w:ascii="Times New Roman" w:hAnsi="Times New Roman" w:cs="Times New Roman"/>
          <w:sz w:val="28"/>
          <w:szCs w:val="28"/>
          <w:lang w:val="uz-Cyrl-UZ"/>
        </w:rPr>
        <w:t xml:space="preserve">Давлат </w:t>
      </w:r>
      <w:r w:rsidR="00356520">
        <w:rPr>
          <w:rFonts w:ascii="Times New Roman" w:hAnsi="Times New Roman" w:cs="Times New Roman"/>
          <w:sz w:val="28"/>
          <w:szCs w:val="28"/>
          <w:lang w:val="uz-Cyrl-UZ"/>
        </w:rPr>
        <w:t>унитар корхоналарни самарали бошқариш м</w:t>
      </w:r>
      <w:r w:rsidR="00C55B12">
        <w:rPr>
          <w:rFonts w:ascii="Times New Roman" w:hAnsi="Times New Roman" w:cs="Times New Roman"/>
          <w:sz w:val="28"/>
          <w:szCs w:val="28"/>
          <w:lang w:val="uz-Cyrl-UZ"/>
        </w:rPr>
        <w:t>асалалари бўйича ташқи ташкилотларга ахборот ва маълумот шаклидаги хатлар йўллаш;</w:t>
      </w:r>
    </w:p>
    <w:p w:rsidR="00C55B12" w:rsidRDefault="00C55B12" w:rsidP="00A67560">
      <w:pPr>
        <w:tabs>
          <w:tab w:val="center" w:pos="0"/>
        </w:tabs>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t>Ўз ваколатлари доирасида бошқармалар, идора, корхона ва ташкилотлардан ўз фаолиятида зарур бўлган маълумотлар, статистик ва ахборот материалларини сўраб олиш;</w:t>
      </w:r>
    </w:p>
    <w:p w:rsidR="00385B88" w:rsidRDefault="00C55B12" w:rsidP="00A67560">
      <w:pPr>
        <w:tabs>
          <w:tab w:val="center" w:pos="0"/>
        </w:tabs>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385B88">
        <w:rPr>
          <w:rFonts w:ascii="Times New Roman" w:hAnsi="Times New Roman" w:cs="Times New Roman"/>
          <w:sz w:val="28"/>
          <w:szCs w:val="28"/>
          <w:lang w:val="uz-Cyrl-UZ"/>
        </w:rPr>
        <w:t xml:space="preserve">Зарурат туғилганда </w:t>
      </w:r>
      <w:r w:rsidR="00356520">
        <w:rPr>
          <w:rFonts w:ascii="Times New Roman" w:hAnsi="Times New Roman" w:cs="Times New Roman"/>
          <w:sz w:val="28"/>
          <w:szCs w:val="28"/>
          <w:lang w:val="uz-Cyrl-UZ"/>
        </w:rPr>
        <w:t>шуъба</w:t>
      </w:r>
      <w:r w:rsidR="00385B88">
        <w:rPr>
          <w:rFonts w:ascii="Times New Roman" w:hAnsi="Times New Roman" w:cs="Times New Roman"/>
          <w:sz w:val="28"/>
          <w:szCs w:val="28"/>
          <w:lang w:val="uz-Cyrl-UZ"/>
        </w:rPr>
        <w:t xml:space="preserve"> ваколатларига кирувчи масалал</w:t>
      </w:r>
      <w:r w:rsidR="00BF63DA">
        <w:rPr>
          <w:rFonts w:ascii="Times New Roman" w:hAnsi="Times New Roman" w:cs="Times New Roman"/>
          <w:sz w:val="28"/>
          <w:szCs w:val="28"/>
          <w:lang w:val="uz-Cyrl-UZ"/>
        </w:rPr>
        <w:t>а</w:t>
      </w:r>
      <w:r w:rsidR="00385B88">
        <w:rPr>
          <w:rFonts w:ascii="Times New Roman" w:hAnsi="Times New Roman" w:cs="Times New Roman"/>
          <w:sz w:val="28"/>
          <w:szCs w:val="28"/>
          <w:lang w:val="uz-Cyrl-UZ"/>
        </w:rPr>
        <w:t>р бўйича давлат ва хўжалик бошқарув органлари ҳамда бошқа ташкилотлардан раҳбар ва мутахассисларни белгиланган тартибда жалб қилиш, бу мақсадларда ишчи гуруҳлар ташкил этиш;</w:t>
      </w:r>
    </w:p>
    <w:p w:rsidR="00BF63DA" w:rsidRDefault="00385B88" w:rsidP="00A67560">
      <w:pPr>
        <w:tabs>
          <w:tab w:val="center" w:pos="0"/>
        </w:tabs>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10BE6">
        <w:rPr>
          <w:rFonts w:ascii="Times New Roman" w:hAnsi="Times New Roman" w:cs="Times New Roman"/>
          <w:sz w:val="28"/>
          <w:szCs w:val="28"/>
          <w:lang w:val="uz-Cyrl-UZ"/>
        </w:rPr>
        <w:t>Шуъба</w:t>
      </w:r>
      <w:r>
        <w:rPr>
          <w:rFonts w:ascii="Times New Roman" w:hAnsi="Times New Roman" w:cs="Times New Roman"/>
          <w:sz w:val="28"/>
          <w:szCs w:val="28"/>
          <w:lang w:val="uz-Cyrl-UZ"/>
        </w:rPr>
        <w:t xml:space="preserve"> ваколатига кириувчи масалалар бўйича раҳбарият топшириғига биноан, барча давлат ва тижорат тузилмаларда ҳамда бошқа ташкилотларда Давлат </w:t>
      </w:r>
      <w:r w:rsidR="00710BE6">
        <w:rPr>
          <w:rFonts w:ascii="Times New Roman" w:hAnsi="Times New Roman" w:cs="Times New Roman"/>
          <w:sz w:val="28"/>
          <w:szCs w:val="28"/>
          <w:lang w:val="uz-Cyrl-UZ"/>
        </w:rPr>
        <w:t>активларини бошқариш агентлиги</w:t>
      </w:r>
      <w:r>
        <w:rPr>
          <w:rFonts w:ascii="Times New Roman" w:hAnsi="Times New Roman" w:cs="Times New Roman"/>
          <w:sz w:val="28"/>
          <w:szCs w:val="28"/>
          <w:lang w:val="uz-Cyrl-UZ"/>
        </w:rPr>
        <w:t xml:space="preserve"> ҳудудий бошқармасининг манфаатларини ҳимоя </w:t>
      </w:r>
      <w:r w:rsidRPr="009A150E">
        <w:rPr>
          <w:rFonts w:ascii="Times New Roman" w:hAnsi="Times New Roman" w:cs="Times New Roman"/>
          <w:sz w:val="28"/>
          <w:szCs w:val="28"/>
          <w:lang w:val="uz-Cyrl-UZ"/>
        </w:rPr>
        <w:t>қилиш</w:t>
      </w:r>
      <w:r w:rsidR="00BF63DA">
        <w:rPr>
          <w:rFonts w:ascii="Times New Roman" w:hAnsi="Times New Roman" w:cs="Times New Roman"/>
          <w:sz w:val="28"/>
          <w:szCs w:val="28"/>
          <w:lang w:val="uz-Cyrl-UZ"/>
        </w:rPr>
        <w:t>;</w:t>
      </w:r>
    </w:p>
    <w:p w:rsidR="00385B88" w:rsidRDefault="00BF63DA" w:rsidP="00A67560">
      <w:pPr>
        <w:tabs>
          <w:tab w:val="center" w:pos="0"/>
        </w:tabs>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t>амалдаги қонунчиликда ва бошқарманинг ички мехнат тартиби қоидаларида кўзда тутилган бошқа хуқуқларга эга бўлади.</w:t>
      </w:r>
    </w:p>
    <w:p w:rsidR="00F823BF" w:rsidRDefault="00F823BF" w:rsidP="00A67560">
      <w:pPr>
        <w:spacing w:after="120" w:line="240" w:lineRule="auto"/>
        <w:ind w:firstLine="708"/>
        <w:contextualSpacing/>
        <w:jc w:val="both"/>
        <w:rPr>
          <w:rFonts w:ascii="Times New Roman" w:hAnsi="Times New Roman" w:cs="Times New Roman"/>
          <w:sz w:val="28"/>
          <w:szCs w:val="28"/>
          <w:lang w:val="uz-Cyrl-UZ"/>
        </w:rPr>
      </w:pPr>
    </w:p>
    <w:p w:rsidR="00563367" w:rsidRDefault="00BF63DA"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6</w:t>
      </w:r>
      <w:r w:rsidR="0056336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710BE6">
        <w:rPr>
          <w:rFonts w:ascii="Times New Roman" w:hAnsi="Times New Roman" w:cs="Times New Roman"/>
          <w:sz w:val="28"/>
          <w:szCs w:val="28"/>
          <w:lang w:val="uz-Cyrl-UZ"/>
        </w:rPr>
        <w:t>Шуъба</w:t>
      </w:r>
      <w:r w:rsidR="00563367">
        <w:rPr>
          <w:rFonts w:ascii="Times New Roman" w:hAnsi="Times New Roman" w:cs="Times New Roman"/>
          <w:sz w:val="28"/>
          <w:szCs w:val="28"/>
          <w:lang w:val="uz-Cyrl-UZ"/>
        </w:rPr>
        <w:t xml:space="preserve"> қонунчиликда белгиланган тартибда қуйидагиларга жавобгар:</w:t>
      </w:r>
    </w:p>
    <w:p w:rsidR="00563367" w:rsidRDefault="00D81E94" w:rsidP="00A67560">
      <w:pPr>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t>у</w:t>
      </w:r>
      <w:r w:rsidR="00563367">
        <w:rPr>
          <w:rFonts w:ascii="Times New Roman" w:hAnsi="Times New Roman" w:cs="Times New Roman"/>
          <w:sz w:val="28"/>
          <w:szCs w:val="28"/>
          <w:lang w:val="uz-Cyrl-UZ"/>
        </w:rPr>
        <w:t xml:space="preserve">шбу Низомда </w:t>
      </w:r>
      <w:r w:rsidR="00D026C2">
        <w:rPr>
          <w:rFonts w:ascii="Times New Roman" w:hAnsi="Times New Roman" w:cs="Times New Roman"/>
          <w:sz w:val="28"/>
          <w:szCs w:val="28"/>
          <w:lang w:val="uz-Cyrl-UZ"/>
        </w:rPr>
        <w:t>юк</w:t>
      </w:r>
      <w:r w:rsidR="003D2F6F">
        <w:rPr>
          <w:rFonts w:ascii="Times New Roman" w:hAnsi="Times New Roman" w:cs="Times New Roman"/>
          <w:sz w:val="28"/>
          <w:szCs w:val="28"/>
          <w:lang w:val="uz-Cyrl-UZ"/>
        </w:rPr>
        <w:t>латилган вазифа ва функцияларни</w:t>
      </w:r>
      <w:r w:rsidR="00BF63D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w:t>
      </w:r>
      <w:r w:rsidR="00D026C2">
        <w:rPr>
          <w:rFonts w:ascii="Times New Roman" w:hAnsi="Times New Roman" w:cs="Times New Roman"/>
          <w:sz w:val="28"/>
          <w:szCs w:val="28"/>
          <w:lang w:val="uz-Cyrl-UZ"/>
        </w:rPr>
        <w:t xml:space="preserve">з вақтида </w:t>
      </w:r>
      <w:r w:rsidR="00ED0508">
        <w:rPr>
          <w:rFonts w:ascii="Times New Roman" w:hAnsi="Times New Roman" w:cs="Times New Roman"/>
          <w:sz w:val="28"/>
          <w:szCs w:val="28"/>
          <w:lang w:val="uz-Cyrl-UZ"/>
        </w:rPr>
        <w:t xml:space="preserve">сифатли </w:t>
      </w:r>
      <w:r w:rsidR="00D026C2">
        <w:rPr>
          <w:rFonts w:ascii="Times New Roman" w:hAnsi="Times New Roman" w:cs="Times New Roman"/>
          <w:sz w:val="28"/>
          <w:szCs w:val="28"/>
          <w:lang w:val="uz-Cyrl-UZ"/>
        </w:rPr>
        <w:t xml:space="preserve">ва </w:t>
      </w:r>
      <w:r w:rsidR="003D2F6F">
        <w:rPr>
          <w:rFonts w:ascii="Times New Roman" w:hAnsi="Times New Roman" w:cs="Times New Roman"/>
          <w:sz w:val="28"/>
          <w:szCs w:val="28"/>
          <w:lang w:val="uz-Cyrl-UZ"/>
        </w:rPr>
        <w:t>самарали бажариш;</w:t>
      </w:r>
    </w:p>
    <w:p w:rsidR="003D2F6F" w:rsidRDefault="00D81E94" w:rsidP="00A67560">
      <w:pPr>
        <w:spacing w:after="12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t>бў</w:t>
      </w:r>
      <w:r w:rsidR="003D2F6F">
        <w:rPr>
          <w:rFonts w:ascii="Times New Roman" w:hAnsi="Times New Roman" w:cs="Times New Roman"/>
          <w:sz w:val="28"/>
          <w:szCs w:val="28"/>
          <w:lang w:val="uz-Cyrl-UZ"/>
        </w:rPr>
        <w:t xml:space="preserve">лим ваколатига кирадиган </w:t>
      </w:r>
      <w:r>
        <w:rPr>
          <w:rFonts w:ascii="Times New Roman" w:hAnsi="Times New Roman" w:cs="Times New Roman"/>
          <w:sz w:val="28"/>
          <w:szCs w:val="28"/>
          <w:lang w:val="uz-Cyrl-UZ"/>
        </w:rPr>
        <w:t xml:space="preserve">Давлат </w:t>
      </w:r>
      <w:r w:rsidR="00710BE6">
        <w:rPr>
          <w:rFonts w:ascii="Times New Roman" w:hAnsi="Times New Roman" w:cs="Times New Roman"/>
          <w:sz w:val="28"/>
          <w:szCs w:val="28"/>
          <w:lang w:val="uz-Cyrl-UZ"/>
        </w:rPr>
        <w:t>активларини бошқариш агентлиги</w:t>
      </w:r>
      <w:r>
        <w:rPr>
          <w:rFonts w:ascii="Times New Roman" w:hAnsi="Times New Roman" w:cs="Times New Roman"/>
          <w:sz w:val="28"/>
          <w:szCs w:val="28"/>
          <w:lang w:val="uz-Cyrl-UZ"/>
        </w:rPr>
        <w:t xml:space="preserve">, вилоят ҳокимлиги, вилоят </w:t>
      </w:r>
      <w:r w:rsidR="00710BE6">
        <w:rPr>
          <w:rFonts w:ascii="Times New Roman" w:hAnsi="Times New Roman" w:cs="Times New Roman"/>
          <w:sz w:val="28"/>
          <w:szCs w:val="28"/>
          <w:lang w:val="uz-Cyrl-UZ"/>
        </w:rPr>
        <w:t>давлат активлари</w:t>
      </w:r>
      <w:r>
        <w:rPr>
          <w:rFonts w:ascii="Times New Roman" w:hAnsi="Times New Roman" w:cs="Times New Roman"/>
          <w:sz w:val="28"/>
          <w:szCs w:val="28"/>
          <w:lang w:val="uz-Cyrl-UZ"/>
        </w:rPr>
        <w:t xml:space="preserve"> бошқармаси</w:t>
      </w:r>
      <w:r w:rsidR="003D2F6F">
        <w:rPr>
          <w:rFonts w:ascii="Times New Roman" w:hAnsi="Times New Roman" w:cs="Times New Roman"/>
          <w:sz w:val="28"/>
          <w:szCs w:val="28"/>
          <w:lang w:val="uz-Cyrl-UZ"/>
        </w:rPr>
        <w:t xml:space="preserve">нинг </w:t>
      </w:r>
      <w:r>
        <w:rPr>
          <w:rFonts w:ascii="Times New Roman" w:hAnsi="Times New Roman" w:cs="Times New Roman"/>
          <w:sz w:val="28"/>
          <w:szCs w:val="28"/>
          <w:lang w:val="uz-Cyrl-UZ"/>
        </w:rPr>
        <w:t xml:space="preserve">топшириқ ва </w:t>
      </w:r>
      <w:r w:rsidR="003D2F6F">
        <w:rPr>
          <w:rFonts w:ascii="Times New Roman" w:hAnsi="Times New Roman" w:cs="Times New Roman"/>
          <w:sz w:val="28"/>
          <w:szCs w:val="28"/>
          <w:lang w:val="uz-Cyrl-UZ"/>
        </w:rPr>
        <w:t>кўрсатмалари</w:t>
      </w:r>
      <w:r>
        <w:rPr>
          <w:rFonts w:ascii="Times New Roman" w:hAnsi="Times New Roman" w:cs="Times New Roman"/>
          <w:sz w:val="28"/>
          <w:szCs w:val="28"/>
          <w:lang w:val="uz-Cyrl-UZ"/>
        </w:rPr>
        <w:t>ниў</w:t>
      </w:r>
      <w:r w:rsidR="003D2F6F">
        <w:rPr>
          <w:rFonts w:ascii="Times New Roman" w:hAnsi="Times New Roman" w:cs="Times New Roman"/>
          <w:sz w:val="28"/>
          <w:szCs w:val="28"/>
          <w:lang w:val="uz-Cyrl-UZ"/>
        </w:rPr>
        <w:t>з вақтида</w:t>
      </w:r>
      <w:r w:rsidR="00BF63D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сифатли </w:t>
      </w:r>
      <w:r w:rsidR="00ED0508">
        <w:rPr>
          <w:rFonts w:ascii="Times New Roman" w:hAnsi="Times New Roman" w:cs="Times New Roman"/>
          <w:sz w:val="28"/>
          <w:szCs w:val="28"/>
          <w:lang w:val="uz-Cyrl-UZ"/>
        </w:rPr>
        <w:t xml:space="preserve">ва самарали </w:t>
      </w:r>
      <w:r>
        <w:rPr>
          <w:rFonts w:ascii="Times New Roman" w:hAnsi="Times New Roman" w:cs="Times New Roman"/>
          <w:sz w:val="28"/>
          <w:szCs w:val="28"/>
          <w:lang w:val="uz-Cyrl-UZ"/>
        </w:rPr>
        <w:t>бажарилишини</w:t>
      </w:r>
      <w:r w:rsidR="003D2F6F">
        <w:rPr>
          <w:rFonts w:ascii="Times New Roman" w:hAnsi="Times New Roman" w:cs="Times New Roman"/>
          <w:sz w:val="28"/>
          <w:szCs w:val="28"/>
          <w:lang w:val="uz-Cyrl-UZ"/>
        </w:rPr>
        <w:t xml:space="preserve"> таъминлаш</w:t>
      </w:r>
      <w:r w:rsidR="00BF63DA">
        <w:rPr>
          <w:rFonts w:ascii="Times New Roman" w:hAnsi="Times New Roman" w:cs="Times New Roman"/>
          <w:sz w:val="28"/>
          <w:szCs w:val="28"/>
          <w:lang w:val="uz-Cyrl-UZ"/>
        </w:rPr>
        <w:t>;</w:t>
      </w:r>
    </w:p>
    <w:p w:rsidR="0069174E" w:rsidRDefault="00F7763E" w:rsidP="00A67560">
      <w:pPr>
        <w:spacing w:after="8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t>хизмат ахборотини ва иш жараёнида аён бўлган бошқа чекланган фойдаланишдаги маълумотларни ошкор қилинишига ёҳуд ундан ғаразли ва бошқа шахсий мақсадларда фойдаланилишига йўл қўймаслик (инсайдерлик);</w:t>
      </w:r>
      <w:r w:rsidR="00172F2D">
        <w:rPr>
          <w:rFonts w:ascii="Times New Roman" w:hAnsi="Times New Roman" w:cs="Times New Roman"/>
          <w:sz w:val="28"/>
          <w:szCs w:val="28"/>
          <w:lang w:val="uz-Cyrl-UZ"/>
        </w:rPr>
        <w:lastRenderedPageBreak/>
        <w:tab/>
      </w:r>
      <w:r w:rsidR="00ED0508">
        <w:rPr>
          <w:rFonts w:ascii="Times New Roman" w:hAnsi="Times New Roman" w:cs="Times New Roman"/>
          <w:sz w:val="28"/>
          <w:szCs w:val="28"/>
          <w:lang w:val="uz-Cyrl-UZ"/>
        </w:rPr>
        <w:t>ички</w:t>
      </w:r>
      <w:r w:rsidR="00BF63D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ижро ва меҳнат</w:t>
      </w:r>
      <w:r w:rsidR="00172F2D">
        <w:rPr>
          <w:rFonts w:ascii="Times New Roman" w:hAnsi="Times New Roman" w:cs="Times New Roman"/>
          <w:sz w:val="28"/>
          <w:szCs w:val="28"/>
          <w:lang w:val="uz-Cyrl-UZ"/>
        </w:rPr>
        <w:t xml:space="preserve"> интизомига</w:t>
      </w:r>
      <w:r w:rsidR="00ED0508">
        <w:rPr>
          <w:rFonts w:ascii="Times New Roman" w:hAnsi="Times New Roman" w:cs="Times New Roman"/>
          <w:sz w:val="28"/>
          <w:szCs w:val="28"/>
          <w:lang w:val="uz-Cyrl-UZ"/>
        </w:rPr>
        <w:t xml:space="preserve"> ҳамда</w:t>
      </w:r>
      <w:r w:rsidR="00D81E94">
        <w:rPr>
          <w:rFonts w:ascii="Times New Roman" w:hAnsi="Times New Roman" w:cs="Times New Roman"/>
          <w:sz w:val="28"/>
          <w:szCs w:val="28"/>
          <w:lang w:val="uz-Cyrl-UZ"/>
        </w:rPr>
        <w:t xml:space="preserve"> умум</w:t>
      </w:r>
      <w:r w:rsidR="007211D0">
        <w:rPr>
          <w:rFonts w:ascii="Times New Roman" w:hAnsi="Times New Roman" w:cs="Times New Roman"/>
          <w:sz w:val="28"/>
          <w:szCs w:val="28"/>
          <w:lang w:val="uz-Cyrl-UZ"/>
        </w:rPr>
        <w:t xml:space="preserve"> қабул қилинган одоб-аҳлоқ меъёрларига </w:t>
      </w:r>
      <w:r w:rsidR="00BF63DA">
        <w:rPr>
          <w:rFonts w:ascii="Times New Roman" w:hAnsi="Times New Roman" w:cs="Times New Roman"/>
          <w:sz w:val="28"/>
          <w:szCs w:val="28"/>
          <w:lang w:val="uz-Cyrl-UZ"/>
        </w:rPr>
        <w:t>с</w:t>
      </w:r>
      <w:r w:rsidR="00D81E94">
        <w:rPr>
          <w:rFonts w:ascii="Times New Roman" w:hAnsi="Times New Roman" w:cs="Times New Roman"/>
          <w:sz w:val="28"/>
          <w:szCs w:val="28"/>
          <w:lang w:val="uz-Cyrl-UZ"/>
        </w:rPr>
        <w:t>ў</w:t>
      </w:r>
      <w:r w:rsidR="00A039DA">
        <w:rPr>
          <w:rFonts w:ascii="Times New Roman" w:hAnsi="Times New Roman" w:cs="Times New Roman"/>
          <w:sz w:val="28"/>
          <w:szCs w:val="28"/>
          <w:lang w:val="uz-Cyrl-UZ"/>
        </w:rPr>
        <w:t>зсиз риоя қилиш</w:t>
      </w:r>
      <w:r>
        <w:rPr>
          <w:rFonts w:ascii="Times New Roman" w:hAnsi="Times New Roman" w:cs="Times New Roman"/>
          <w:sz w:val="28"/>
          <w:szCs w:val="28"/>
          <w:lang w:val="uz-Cyrl-UZ"/>
        </w:rPr>
        <w:t>;</w:t>
      </w:r>
    </w:p>
    <w:p w:rsidR="005320FA" w:rsidRDefault="0069174E" w:rsidP="00A67560">
      <w:pPr>
        <w:spacing w:after="8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81E94">
        <w:rPr>
          <w:rFonts w:ascii="Times New Roman" w:hAnsi="Times New Roman" w:cs="Times New Roman"/>
          <w:sz w:val="28"/>
          <w:szCs w:val="28"/>
          <w:lang w:val="uz-Cyrl-UZ"/>
        </w:rPr>
        <w:t>бўлимга</w:t>
      </w:r>
      <w:r w:rsidR="005320FA">
        <w:rPr>
          <w:rFonts w:ascii="Times New Roman" w:hAnsi="Times New Roman" w:cs="Times New Roman"/>
          <w:sz w:val="28"/>
          <w:szCs w:val="28"/>
          <w:lang w:val="uz-Cyrl-UZ"/>
        </w:rPr>
        <w:t xml:space="preserve"> берилган </w:t>
      </w:r>
      <w:r>
        <w:rPr>
          <w:rFonts w:ascii="Times New Roman" w:hAnsi="Times New Roman" w:cs="Times New Roman"/>
          <w:sz w:val="28"/>
          <w:szCs w:val="28"/>
          <w:lang w:val="uz-Cyrl-UZ"/>
        </w:rPr>
        <w:t>мулк ва товар</w:t>
      </w:r>
      <w:r w:rsidR="00D81E94">
        <w:rPr>
          <w:rFonts w:ascii="Times New Roman" w:hAnsi="Times New Roman" w:cs="Times New Roman"/>
          <w:sz w:val="28"/>
          <w:szCs w:val="28"/>
          <w:lang w:val="uz-Cyrl-UZ"/>
        </w:rPr>
        <w:t>-</w:t>
      </w:r>
      <w:r>
        <w:rPr>
          <w:rFonts w:ascii="Times New Roman" w:hAnsi="Times New Roman" w:cs="Times New Roman"/>
          <w:sz w:val="28"/>
          <w:szCs w:val="28"/>
          <w:lang w:val="uz-Cyrl-UZ"/>
        </w:rPr>
        <w:t>моддий бойликларни</w:t>
      </w:r>
      <w:r w:rsidR="005320FA">
        <w:rPr>
          <w:rFonts w:ascii="Times New Roman" w:hAnsi="Times New Roman" w:cs="Times New Roman"/>
          <w:sz w:val="28"/>
          <w:szCs w:val="28"/>
          <w:lang w:val="uz-Cyrl-UZ"/>
        </w:rPr>
        <w:t xml:space="preserve"> асраш </w:t>
      </w:r>
      <w:r w:rsidR="008F6B48">
        <w:rPr>
          <w:rFonts w:ascii="Times New Roman" w:hAnsi="Times New Roman" w:cs="Times New Roman"/>
          <w:sz w:val="28"/>
          <w:szCs w:val="28"/>
          <w:lang w:val="uz-Cyrl-UZ"/>
        </w:rPr>
        <w:t xml:space="preserve">ва </w:t>
      </w:r>
      <w:r w:rsidR="00D81E94">
        <w:rPr>
          <w:rFonts w:ascii="Times New Roman" w:hAnsi="Times New Roman" w:cs="Times New Roman"/>
          <w:sz w:val="28"/>
          <w:szCs w:val="28"/>
          <w:lang w:val="uz-Cyrl-UZ"/>
        </w:rPr>
        <w:t xml:space="preserve">улардан </w:t>
      </w:r>
      <w:r w:rsidR="008F6B48">
        <w:rPr>
          <w:rFonts w:ascii="Times New Roman" w:hAnsi="Times New Roman" w:cs="Times New Roman"/>
          <w:sz w:val="28"/>
          <w:szCs w:val="28"/>
          <w:lang w:val="uz-Cyrl-UZ"/>
        </w:rPr>
        <w:t xml:space="preserve">самарали </w:t>
      </w:r>
      <w:r w:rsidR="00D81E94">
        <w:rPr>
          <w:rFonts w:ascii="Times New Roman" w:hAnsi="Times New Roman" w:cs="Times New Roman"/>
          <w:sz w:val="28"/>
          <w:szCs w:val="28"/>
          <w:lang w:val="uz-Cyrl-UZ"/>
        </w:rPr>
        <w:t>фойдалан</w:t>
      </w:r>
      <w:r w:rsidR="008F6B48">
        <w:rPr>
          <w:rFonts w:ascii="Times New Roman" w:hAnsi="Times New Roman" w:cs="Times New Roman"/>
          <w:sz w:val="28"/>
          <w:szCs w:val="28"/>
          <w:lang w:val="uz-Cyrl-UZ"/>
        </w:rPr>
        <w:t>иш</w:t>
      </w:r>
      <w:r w:rsidR="005320FA">
        <w:rPr>
          <w:rFonts w:ascii="Times New Roman" w:hAnsi="Times New Roman" w:cs="Times New Roman"/>
          <w:sz w:val="28"/>
          <w:szCs w:val="28"/>
          <w:lang w:val="uz-Cyrl-UZ"/>
        </w:rPr>
        <w:t>;</w:t>
      </w:r>
    </w:p>
    <w:p w:rsidR="0069174E" w:rsidRDefault="0069174E" w:rsidP="00A67560">
      <w:pPr>
        <w:spacing w:after="8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81E94">
        <w:rPr>
          <w:rFonts w:ascii="Times New Roman" w:hAnsi="Times New Roman" w:cs="Times New Roman"/>
          <w:sz w:val="28"/>
          <w:szCs w:val="28"/>
          <w:lang w:val="uz-Cyrl-UZ"/>
        </w:rPr>
        <w:t>мазкур</w:t>
      </w:r>
      <w:r w:rsidR="00B41A39">
        <w:rPr>
          <w:rFonts w:ascii="Times New Roman" w:hAnsi="Times New Roman" w:cs="Times New Roman"/>
          <w:sz w:val="28"/>
          <w:szCs w:val="28"/>
          <w:lang w:val="uz-Cyrl-UZ"/>
        </w:rPr>
        <w:t xml:space="preserve"> Низомда юклатилган ваз</w:t>
      </w:r>
      <w:r w:rsidR="00D81E94">
        <w:rPr>
          <w:rFonts w:ascii="Times New Roman" w:hAnsi="Times New Roman" w:cs="Times New Roman"/>
          <w:sz w:val="28"/>
          <w:szCs w:val="28"/>
          <w:lang w:val="uz-Cyrl-UZ"/>
        </w:rPr>
        <w:t xml:space="preserve">ифа ва функцияларни бажарилишида </w:t>
      </w:r>
      <w:r w:rsidR="00FF5C52">
        <w:rPr>
          <w:rFonts w:ascii="Times New Roman" w:hAnsi="Times New Roman" w:cs="Times New Roman"/>
          <w:sz w:val="28"/>
          <w:szCs w:val="28"/>
          <w:lang w:val="uz-Cyrl-UZ"/>
        </w:rPr>
        <w:t xml:space="preserve">амалга оширилаётган ҳужжат (хат-ёзишма, текшириш далолатномаси, юқори орган ва раҳбариятга тақдим этиладиган таҳлилий материал, ўрганиш ва мониторинг якунлари бўйича хулоса, буйруқ ва бошқа)ларнинг ишончлилиги, </w:t>
      </w:r>
      <w:r w:rsidR="00D81E94">
        <w:rPr>
          <w:rFonts w:ascii="Times New Roman" w:hAnsi="Times New Roman" w:cs="Times New Roman"/>
          <w:sz w:val="28"/>
          <w:szCs w:val="28"/>
          <w:lang w:val="uz-Cyrl-UZ"/>
        </w:rPr>
        <w:t xml:space="preserve">амалдаги қонунчилик ва меъёрий ҳужжатларга </w:t>
      </w:r>
      <w:r w:rsidR="00ED0508">
        <w:rPr>
          <w:rFonts w:ascii="Times New Roman" w:hAnsi="Times New Roman" w:cs="Times New Roman"/>
          <w:sz w:val="28"/>
          <w:szCs w:val="28"/>
          <w:lang w:val="uz-Cyrl-UZ"/>
        </w:rPr>
        <w:t xml:space="preserve">тўлиқ </w:t>
      </w:r>
      <w:r w:rsidR="00FF5C52">
        <w:rPr>
          <w:rFonts w:ascii="Times New Roman" w:hAnsi="Times New Roman" w:cs="Times New Roman"/>
          <w:sz w:val="28"/>
          <w:szCs w:val="28"/>
          <w:lang w:val="uz-Cyrl-UZ"/>
        </w:rPr>
        <w:t>мос келишлилигини таъминлаш</w:t>
      </w:r>
      <w:r w:rsidR="005B1B1D">
        <w:rPr>
          <w:rFonts w:ascii="Times New Roman" w:hAnsi="Times New Roman" w:cs="Times New Roman"/>
          <w:sz w:val="28"/>
          <w:szCs w:val="28"/>
          <w:lang w:val="uz-Cyrl-UZ"/>
        </w:rPr>
        <w:t>;</w:t>
      </w:r>
    </w:p>
    <w:p w:rsidR="00620FCB" w:rsidRDefault="00620FCB" w:rsidP="00A67560">
      <w:pPr>
        <w:spacing w:after="80" w:line="240" w:lineRule="auto"/>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710BE6">
        <w:rPr>
          <w:rFonts w:ascii="Times New Roman" w:hAnsi="Times New Roman" w:cs="Times New Roman"/>
          <w:sz w:val="28"/>
          <w:szCs w:val="28"/>
          <w:lang w:val="uz-Cyrl-UZ"/>
        </w:rPr>
        <w:t>шуъба</w:t>
      </w:r>
      <w:r w:rsidR="00FF5C52">
        <w:rPr>
          <w:rFonts w:ascii="Times New Roman" w:hAnsi="Times New Roman" w:cs="Times New Roman"/>
          <w:sz w:val="28"/>
          <w:szCs w:val="28"/>
          <w:lang w:val="uz-Cyrl-UZ"/>
        </w:rPr>
        <w:t xml:space="preserve"> фаолиятида ў</w:t>
      </w:r>
      <w:r w:rsidR="0026115C">
        <w:rPr>
          <w:rFonts w:ascii="Times New Roman" w:hAnsi="Times New Roman" w:cs="Times New Roman"/>
          <w:sz w:val="28"/>
          <w:szCs w:val="28"/>
          <w:lang w:val="uz-Cyrl-UZ"/>
        </w:rPr>
        <w:t>з вақтида замонавий технология ва ресурсларни жалб этиш б</w:t>
      </w:r>
      <w:r w:rsidR="00FF5C52">
        <w:rPr>
          <w:rFonts w:ascii="Times New Roman" w:hAnsi="Times New Roman" w:cs="Times New Roman"/>
          <w:sz w:val="28"/>
          <w:szCs w:val="28"/>
          <w:lang w:val="uz-Cyrl-UZ"/>
        </w:rPr>
        <w:t>ў</w:t>
      </w:r>
      <w:r w:rsidR="0026115C">
        <w:rPr>
          <w:rFonts w:ascii="Times New Roman" w:hAnsi="Times New Roman" w:cs="Times New Roman"/>
          <w:sz w:val="28"/>
          <w:szCs w:val="28"/>
          <w:lang w:val="uz-Cyrl-UZ"/>
        </w:rPr>
        <w:t>йича таклиф</w:t>
      </w:r>
      <w:r w:rsidR="00FF5C52">
        <w:rPr>
          <w:rFonts w:ascii="Times New Roman" w:hAnsi="Times New Roman" w:cs="Times New Roman"/>
          <w:sz w:val="28"/>
          <w:szCs w:val="28"/>
          <w:lang w:val="uz-Cyrl-UZ"/>
        </w:rPr>
        <w:t>лар</w:t>
      </w:r>
      <w:r w:rsidR="0026115C">
        <w:rPr>
          <w:rFonts w:ascii="Times New Roman" w:hAnsi="Times New Roman" w:cs="Times New Roman"/>
          <w:sz w:val="28"/>
          <w:szCs w:val="28"/>
          <w:lang w:val="uz-Cyrl-UZ"/>
        </w:rPr>
        <w:t xml:space="preserve"> бериш ва замонавий </w:t>
      </w:r>
      <w:r w:rsidR="00FF5C52">
        <w:rPr>
          <w:rFonts w:ascii="Times New Roman" w:hAnsi="Times New Roman" w:cs="Times New Roman"/>
          <w:sz w:val="28"/>
          <w:szCs w:val="28"/>
          <w:lang w:val="uz-Cyrl-UZ"/>
        </w:rPr>
        <w:t>ахборот-коммуникация технологиялари</w:t>
      </w:r>
      <w:r w:rsidR="00AD0B14">
        <w:rPr>
          <w:rFonts w:ascii="Times New Roman" w:hAnsi="Times New Roman" w:cs="Times New Roman"/>
          <w:sz w:val="28"/>
          <w:szCs w:val="28"/>
          <w:lang w:val="uz-Cyrl-UZ"/>
        </w:rPr>
        <w:t>ни тадбиқ этиш;</w:t>
      </w:r>
    </w:p>
    <w:p w:rsidR="00AD0B14" w:rsidRPr="00342834" w:rsidRDefault="00AD0B14" w:rsidP="00A67560">
      <w:pPr>
        <w:pStyle w:val="31"/>
        <w:tabs>
          <w:tab w:val="left" w:pos="851"/>
        </w:tabs>
        <w:spacing w:after="80"/>
        <w:ind w:left="0" w:firstLine="851"/>
        <w:contextualSpacing/>
        <w:jc w:val="both"/>
        <w:rPr>
          <w:sz w:val="28"/>
          <w:szCs w:val="28"/>
          <w:lang w:val="uz-Cyrl-UZ"/>
        </w:rPr>
      </w:pPr>
      <w:r w:rsidRPr="00342834">
        <w:rPr>
          <w:sz w:val="28"/>
          <w:szCs w:val="28"/>
          <w:lang w:val="uz-Cyrl-UZ"/>
        </w:rPr>
        <w:t>Вазирлар Махкамасининг 1999 йил 12 январдаги “Ижро интизомини мустахкамлаш чора-тадбирлари тўғрисида”ги 12-сонли хамда 1999 йил                    29 мартдаги 140-сонли қарорларига мувофиқ ижро интизоми</w:t>
      </w:r>
      <w:r>
        <w:rPr>
          <w:sz w:val="28"/>
          <w:szCs w:val="28"/>
          <w:lang w:val="uz-Cyrl-UZ"/>
        </w:rPr>
        <w:t>га қатьий риоя этиши;</w:t>
      </w:r>
    </w:p>
    <w:p w:rsidR="00AD0B14" w:rsidRPr="00342834" w:rsidRDefault="00AD0B14" w:rsidP="00A67560">
      <w:pPr>
        <w:pStyle w:val="31"/>
        <w:tabs>
          <w:tab w:val="left" w:pos="851"/>
        </w:tabs>
        <w:spacing w:after="0"/>
        <w:ind w:left="0" w:firstLine="851"/>
        <w:contextualSpacing/>
        <w:jc w:val="both"/>
        <w:rPr>
          <w:sz w:val="28"/>
          <w:szCs w:val="28"/>
          <w:lang w:val="uz-Cyrl-UZ"/>
        </w:rPr>
      </w:pPr>
      <w:r w:rsidRPr="00342834">
        <w:rPr>
          <w:sz w:val="28"/>
          <w:szCs w:val="28"/>
          <w:lang w:val="uz-Cyrl-UZ"/>
        </w:rPr>
        <w:t>Бошқарма</w:t>
      </w:r>
      <w:r>
        <w:rPr>
          <w:sz w:val="28"/>
          <w:szCs w:val="28"/>
          <w:lang w:val="uz-Cyrl-UZ"/>
        </w:rPr>
        <w:t>нинг</w:t>
      </w:r>
      <w:r w:rsidRPr="00342834">
        <w:rPr>
          <w:sz w:val="28"/>
          <w:szCs w:val="28"/>
          <w:lang w:val="uz-Cyrl-UZ"/>
        </w:rPr>
        <w:t xml:space="preserve"> ички меҳнат тартиби қоидаларига, меҳнат ва ижро интизомига риоя этиши шарт.</w:t>
      </w:r>
    </w:p>
    <w:p w:rsidR="00AD0B14" w:rsidRDefault="00AD0B14" w:rsidP="00A67560">
      <w:pPr>
        <w:tabs>
          <w:tab w:val="left" w:pos="851"/>
        </w:tabs>
        <w:spacing w:after="0" w:line="240" w:lineRule="auto"/>
        <w:ind w:firstLine="851"/>
        <w:contextualSpacing/>
        <w:jc w:val="both"/>
        <w:rPr>
          <w:rFonts w:ascii="Times New Roman" w:hAnsi="Times New Roman" w:cs="Times New Roman"/>
          <w:sz w:val="28"/>
          <w:szCs w:val="28"/>
          <w:lang w:val="uz-Cyrl-UZ"/>
        </w:rPr>
      </w:pPr>
      <w:r w:rsidRPr="00AD0B14">
        <w:rPr>
          <w:rFonts w:ascii="Times New Roman" w:hAnsi="Times New Roman" w:cs="Times New Roman"/>
          <w:sz w:val="28"/>
          <w:szCs w:val="28"/>
          <w:lang w:val="uz-Cyrl-UZ"/>
        </w:rPr>
        <w:t>Хизмат юзасидан фойдаланган материалларни ва бошқа тижорат сири ҳисобланган маълумотларни ошкор этган тақдирда қонунчиликда белгиланган тартибда жавобгарликка тортилади.</w:t>
      </w:r>
    </w:p>
    <w:p w:rsidR="00A67560" w:rsidRPr="00AD0B14" w:rsidRDefault="00A67560" w:rsidP="00A67560">
      <w:pPr>
        <w:tabs>
          <w:tab w:val="left" w:pos="851"/>
        </w:tabs>
        <w:spacing w:after="0" w:line="240" w:lineRule="auto"/>
        <w:ind w:firstLine="851"/>
        <w:contextualSpacing/>
        <w:jc w:val="both"/>
        <w:rPr>
          <w:rFonts w:ascii="Times New Roman" w:hAnsi="Times New Roman" w:cs="Times New Roman"/>
          <w:sz w:val="28"/>
          <w:szCs w:val="28"/>
          <w:lang w:val="uz-Cyrl-UZ"/>
        </w:rPr>
      </w:pPr>
    </w:p>
    <w:p w:rsidR="0026115C" w:rsidRDefault="00CD31BD" w:rsidP="00A67560">
      <w:pPr>
        <w:spacing w:after="120" w:line="240" w:lineRule="auto"/>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Шуъба</w:t>
      </w:r>
      <w:r w:rsidR="00AD0B14">
        <w:rPr>
          <w:rFonts w:ascii="Times New Roman" w:hAnsi="Times New Roman" w:cs="Times New Roman"/>
          <w:b/>
          <w:sz w:val="28"/>
          <w:szCs w:val="28"/>
          <w:lang w:val="uz-Cyrl-UZ"/>
        </w:rPr>
        <w:t xml:space="preserve"> </w:t>
      </w:r>
      <w:r w:rsidR="0026115C" w:rsidRPr="00ED0508">
        <w:rPr>
          <w:rFonts w:ascii="Times New Roman" w:hAnsi="Times New Roman" w:cs="Times New Roman"/>
          <w:b/>
          <w:sz w:val="28"/>
          <w:szCs w:val="28"/>
          <w:lang w:val="uz-Cyrl-UZ"/>
        </w:rPr>
        <w:t>фаолиятини ташкил</w:t>
      </w:r>
      <w:r w:rsidR="00A2400C" w:rsidRPr="00ED0508">
        <w:rPr>
          <w:rFonts w:ascii="Times New Roman" w:hAnsi="Times New Roman" w:cs="Times New Roman"/>
          <w:b/>
          <w:sz w:val="28"/>
          <w:szCs w:val="28"/>
          <w:lang w:val="uz-Cyrl-UZ"/>
        </w:rPr>
        <w:t xml:space="preserve"> этиш</w:t>
      </w:r>
    </w:p>
    <w:p w:rsidR="00A67560" w:rsidRPr="00ED0508" w:rsidRDefault="00A67560" w:rsidP="00A67560">
      <w:pPr>
        <w:spacing w:after="120" w:line="240" w:lineRule="auto"/>
        <w:contextualSpacing/>
        <w:jc w:val="center"/>
        <w:rPr>
          <w:rFonts w:ascii="Times New Roman" w:hAnsi="Times New Roman" w:cs="Times New Roman"/>
          <w:b/>
          <w:sz w:val="28"/>
          <w:szCs w:val="28"/>
          <w:lang w:val="uz-Cyrl-UZ"/>
        </w:rPr>
      </w:pPr>
    </w:p>
    <w:p w:rsidR="006315A9" w:rsidRDefault="0089131A"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7</w:t>
      </w:r>
      <w:r w:rsidR="006315A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710BE6">
        <w:rPr>
          <w:rFonts w:ascii="Times New Roman" w:hAnsi="Times New Roman" w:cs="Times New Roman"/>
          <w:sz w:val="28"/>
          <w:szCs w:val="28"/>
          <w:lang w:val="uz-Cyrl-UZ"/>
        </w:rPr>
        <w:t>Шуъба</w:t>
      </w:r>
      <w:r w:rsidR="00AB02F6">
        <w:rPr>
          <w:rFonts w:ascii="Times New Roman" w:hAnsi="Times New Roman" w:cs="Times New Roman"/>
          <w:sz w:val="28"/>
          <w:szCs w:val="28"/>
          <w:lang w:val="uz-Cyrl-UZ"/>
        </w:rPr>
        <w:t>нинг т</w:t>
      </w:r>
      <w:r w:rsidR="006315A9">
        <w:rPr>
          <w:rFonts w:ascii="Times New Roman" w:hAnsi="Times New Roman" w:cs="Times New Roman"/>
          <w:sz w:val="28"/>
          <w:szCs w:val="28"/>
          <w:lang w:val="uz-Cyrl-UZ"/>
        </w:rPr>
        <w:t>узилма</w:t>
      </w:r>
      <w:r w:rsidR="00AB02F6">
        <w:rPr>
          <w:rFonts w:ascii="Times New Roman" w:hAnsi="Times New Roman" w:cs="Times New Roman"/>
          <w:sz w:val="28"/>
          <w:szCs w:val="28"/>
          <w:lang w:val="uz-Cyrl-UZ"/>
        </w:rPr>
        <w:t>си</w:t>
      </w:r>
      <w:r w:rsidR="00893204">
        <w:rPr>
          <w:rFonts w:ascii="Times New Roman" w:hAnsi="Times New Roman" w:cs="Times New Roman"/>
          <w:sz w:val="28"/>
          <w:szCs w:val="28"/>
          <w:lang w:val="uz-Cyrl-UZ"/>
        </w:rPr>
        <w:t xml:space="preserve">, штат бирлиги </w:t>
      </w:r>
      <w:r w:rsidR="006315A9">
        <w:rPr>
          <w:rFonts w:ascii="Times New Roman" w:hAnsi="Times New Roman" w:cs="Times New Roman"/>
          <w:sz w:val="28"/>
          <w:szCs w:val="28"/>
          <w:lang w:val="uz-Cyrl-UZ"/>
        </w:rPr>
        <w:t xml:space="preserve">ва сони </w:t>
      </w:r>
      <w:r w:rsidR="004C037B">
        <w:rPr>
          <w:rFonts w:ascii="Times New Roman" w:hAnsi="Times New Roman" w:cs="Times New Roman"/>
          <w:sz w:val="28"/>
          <w:szCs w:val="28"/>
          <w:lang w:val="uz-Cyrl-UZ"/>
        </w:rPr>
        <w:t xml:space="preserve">ҳудудий бошқарма </w:t>
      </w:r>
      <w:r w:rsidR="00AB02F6">
        <w:rPr>
          <w:rFonts w:ascii="Times New Roman" w:hAnsi="Times New Roman" w:cs="Times New Roman"/>
          <w:sz w:val="28"/>
          <w:szCs w:val="28"/>
          <w:lang w:val="uz-Cyrl-UZ"/>
        </w:rPr>
        <w:t>тузилмасидан келиб чиқиб</w:t>
      </w:r>
      <w:r>
        <w:rPr>
          <w:rFonts w:ascii="Times New Roman" w:hAnsi="Times New Roman" w:cs="Times New Roman"/>
          <w:sz w:val="28"/>
          <w:szCs w:val="28"/>
          <w:lang w:val="uz-Cyrl-UZ"/>
        </w:rPr>
        <w:t xml:space="preserve"> </w:t>
      </w:r>
      <w:r w:rsidR="00AB02F6">
        <w:rPr>
          <w:rFonts w:ascii="Times New Roman" w:hAnsi="Times New Roman" w:cs="Times New Roman"/>
          <w:sz w:val="28"/>
          <w:szCs w:val="28"/>
          <w:lang w:val="uz-Cyrl-UZ"/>
        </w:rPr>
        <w:t xml:space="preserve">ишлаб чиқилади ва </w:t>
      </w:r>
      <w:r w:rsidR="00710BE6">
        <w:rPr>
          <w:rFonts w:ascii="Times New Roman" w:hAnsi="Times New Roman" w:cs="Times New Roman"/>
          <w:sz w:val="28"/>
          <w:szCs w:val="28"/>
          <w:lang w:val="uz-Cyrl-UZ"/>
        </w:rPr>
        <w:t>агентлик</w:t>
      </w:r>
      <w:r>
        <w:rPr>
          <w:rFonts w:ascii="Times New Roman" w:hAnsi="Times New Roman" w:cs="Times New Roman"/>
          <w:sz w:val="28"/>
          <w:szCs w:val="28"/>
          <w:lang w:val="uz-Cyrl-UZ"/>
        </w:rPr>
        <w:t xml:space="preserve"> </w:t>
      </w:r>
      <w:r w:rsidR="00710BE6">
        <w:rPr>
          <w:rFonts w:ascii="Times New Roman" w:hAnsi="Times New Roman" w:cs="Times New Roman"/>
          <w:sz w:val="28"/>
          <w:szCs w:val="28"/>
          <w:lang w:val="uz-Cyrl-UZ"/>
        </w:rPr>
        <w:t>директори</w:t>
      </w:r>
      <w:r w:rsidR="00AB02F6">
        <w:rPr>
          <w:rFonts w:ascii="Times New Roman" w:hAnsi="Times New Roman" w:cs="Times New Roman"/>
          <w:sz w:val="28"/>
          <w:szCs w:val="28"/>
          <w:lang w:val="uz-Cyrl-UZ"/>
        </w:rPr>
        <w:t xml:space="preserve"> томонидан тасдиқланади.</w:t>
      </w:r>
    </w:p>
    <w:p w:rsidR="004C037B" w:rsidRDefault="00710BE6"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Шуъбани</w:t>
      </w:r>
      <w:r w:rsidR="004C037B">
        <w:rPr>
          <w:rFonts w:ascii="Times New Roman" w:hAnsi="Times New Roman" w:cs="Times New Roman"/>
          <w:sz w:val="28"/>
          <w:szCs w:val="28"/>
          <w:lang w:val="uz-Cyrl-UZ"/>
        </w:rPr>
        <w:t xml:space="preserve"> ҳудудий бошқарма бошлиғи ўринбосари тавсиясига кўра бошқарма бошлиғи томонидан тайинланадиган ва лавозимидан озод этиладиган </w:t>
      </w:r>
      <w:r>
        <w:rPr>
          <w:rFonts w:ascii="Times New Roman" w:hAnsi="Times New Roman" w:cs="Times New Roman"/>
          <w:sz w:val="28"/>
          <w:szCs w:val="28"/>
          <w:lang w:val="uz-Cyrl-UZ"/>
        </w:rPr>
        <w:t>шуъба</w:t>
      </w:r>
      <w:r w:rsidR="0089131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мудири</w:t>
      </w:r>
      <w:r w:rsidR="004C037B">
        <w:rPr>
          <w:rFonts w:ascii="Times New Roman" w:hAnsi="Times New Roman" w:cs="Times New Roman"/>
          <w:sz w:val="28"/>
          <w:szCs w:val="28"/>
          <w:lang w:val="uz-Cyrl-UZ"/>
        </w:rPr>
        <w:t xml:space="preserve"> бошқаради.</w:t>
      </w:r>
    </w:p>
    <w:p w:rsidR="006315A9" w:rsidRDefault="00710BE6"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Шуъба</w:t>
      </w:r>
      <w:r w:rsidR="004C037B">
        <w:rPr>
          <w:rFonts w:ascii="Times New Roman" w:hAnsi="Times New Roman" w:cs="Times New Roman"/>
          <w:sz w:val="28"/>
          <w:szCs w:val="28"/>
          <w:lang w:val="uz-Cyrl-UZ"/>
        </w:rPr>
        <w:t xml:space="preserve"> ўз таркибига</w:t>
      </w:r>
      <w:r w:rsidR="00E57104">
        <w:rPr>
          <w:rFonts w:ascii="Times New Roman" w:hAnsi="Times New Roman" w:cs="Times New Roman"/>
          <w:sz w:val="28"/>
          <w:szCs w:val="28"/>
          <w:lang w:val="uz-Cyrl-UZ"/>
        </w:rPr>
        <w:t xml:space="preserve"> фақат</w:t>
      </w:r>
      <w:r w:rsidR="0089131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шуъба мудири</w:t>
      </w:r>
      <w:r w:rsidR="00E57104">
        <w:rPr>
          <w:rFonts w:ascii="Times New Roman" w:hAnsi="Times New Roman" w:cs="Times New Roman"/>
          <w:sz w:val="28"/>
          <w:szCs w:val="28"/>
          <w:lang w:val="uz-Cyrl-UZ"/>
        </w:rPr>
        <w:t>ни</w:t>
      </w:r>
      <w:r w:rsidR="0089131A">
        <w:rPr>
          <w:rFonts w:ascii="Times New Roman" w:hAnsi="Times New Roman" w:cs="Times New Roman"/>
          <w:sz w:val="28"/>
          <w:szCs w:val="28"/>
          <w:lang w:val="uz-Cyrl-UZ"/>
        </w:rPr>
        <w:t xml:space="preserve"> </w:t>
      </w:r>
      <w:r w:rsidR="00FA0AF8">
        <w:rPr>
          <w:rFonts w:ascii="Times New Roman" w:hAnsi="Times New Roman" w:cs="Times New Roman"/>
          <w:sz w:val="28"/>
          <w:szCs w:val="28"/>
          <w:lang w:val="uz-Cyrl-UZ"/>
        </w:rPr>
        <w:t>олади.</w:t>
      </w:r>
    </w:p>
    <w:p w:rsidR="00F3073A" w:rsidRDefault="00710BE6"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Шуъба мудири </w:t>
      </w:r>
      <w:r w:rsidR="00B953E5">
        <w:rPr>
          <w:rFonts w:ascii="Times New Roman" w:hAnsi="Times New Roman" w:cs="Times New Roman"/>
          <w:sz w:val="28"/>
          <w:szCs w:val="28"/>
          <w:lang w:val="uz-Cyrl-UZ"/>
        </w:rPr>
        <w:t>лаво</w:t>
      </w:r>
      <w:r w:rsidR="00F3073A">
        <w:rPr>
          <w:rFonts w:ascii="Times New Roman" w:hAnsi="Times New Roman" w:cs="Times New Roman"/>
          <w:sz w:val="28"/>
          <w:szCs w:val="28"/>
          <w:lang w:val="uz-Cyrl-UZ"/>
        </w:rPr>
        <w:t>зимига</w:t>
      </w:r>
      <w:r w:rsidR="0089131A">
        <w:rPr>
          <w:rFonts w:ascii="Times New Roman" w:hAnsi="Times New Roman" w:cs="Times New Roman"/>
          <w:sz w:val="28"/>
          <w:szCs w:val="28"/>
          <w:lang w:val="uz-Cyrl-UZ"/>
        </w:rPr>
        <w:t xml:space="preserve"> </w:t>
      </w:r>
      <w:r w:rsidR="00B953E5">
        <w:rPr>
          <w:rFonts w:ascii="Times New Roman" w:hAnsi="Times New Roman" w:cs="Times New Roman"/>
          <w:sz w:val="28"/>
          <w:szCs w:val="28"/>
          <w:lang w:val="uz-Cyrl-UZ"/>
        </w:rPr>
        <w:t>олий иқтисодий билим</w:t>
      </w:r>
      <w:r w:rsidR="004C037B">
        <w:rPr>
          <w:rFonts w:ascii="Times New Roman" w:hAnsi="Times New Roman" w:cs="Times New Roman"/>
          <w:sz w:val="28"/>
          <w:szCs w:val="28"/>
          <w:lang w:val="uz-Cyrl-UZ"/>
        </w:rPr>
        <w:t>, давлат ва хў</w:t>
      </w:r>
      <w:r w:rsidR="00B953E5">
        <w:rPr>
          <w:rFonts w:ascii="Times New Roman" w:hAnsi="Times New Roman" w:cs="Times New Roman"/>
          <w:sz w:val="28"/>
          <w:szCs w:val="28"/>
          <w:lang w:val="uz-Cyrl-UZ"/>
        </w:rPr>
        <w:t>жалик</w:t>
      </w:r>
      <w:r w:rsidR="004C037B">
        <w:rPr>
          <w:rFonts w:ascii="Times New Roman" w:hAnsi="Times New Roman" w:cs="Times New Roman"/>
          <w:sz w:val="28"/>
          <w:szCs w:val="28"/>
          <w:lang w:val="uz-Cyrl-UZ"/>
        </w:rPr>
        <w:t xml:space="preserve"> бошқаруви</w:t>
      </w:r>
      <w:r w:rsidR="00B953E5">
        <w:rPr>
          <w:rFonts w:ascii="Times New Roman" w:hAnsi="Times New Roman" w:cs="Times New Roman"/>
          <w:sz w:val="28"/>
          <w:szCs w:val="28"/>
          <w:lang w:val="uz-Cyrl-UZ"/>
        </w:rPr>
        <w:t xml:space="preserve"> орган</w:t>
      </w:r>
      <w:r w:rsidR="004C037B">
        <w:rPr>
          <w:rFonts w:ascii="Times New Roman" w:hAnsi="Times New Roman" w:cs="Times New Roman"/>
          <w:sz w:val="28"/>
          <w:szCs w:val="28"/>
          <w:lang w:val="uz-Cyrl-UZ"/>
        </w:rPr>
        <w:t xml:space="preserve">ларида </w:t>
      </w:r>
      <w:r w:rsidR="00F823BF">
        <w:rPr>
          <w:rFonts w:ascii="Times New Roman" w:hAnsi="Times New Roman" w:cs="Times New Roman"/>
          <w:sz w:val="28"/>
          <w:szCs w:val="28"/>
          <w:lang w:val="uz-Cyrl-UZ"/>
        </w:rPr>
        <w:t>и</w:t>
      </w:r>
      <w:r w:rsidR="00ED0508">
        <w:rPr>
          <w:rFonts w:ascii="Times New Roman" w:hAnsi="Times New Roman" w:cs="Times New Roman"/>
          <w:sz w:val="28"/>
          <w:szCs w:val="28"/>
          <w:lang w:val="uz-Cyrl-UZ"/>
        </w:rPr>
        <w:t>ш</w:t>
      </w:r>
      <w:r w:rsidR="004C037B">
        <w:rPr>
          <w:rFonts w:ascii="Times New Roman" w:hAnsi="Times New Roman" w:cs="Times New Roman"/>
          <w:sz w:val="28"/>
          <w:szCs w:val="28"/>
          <w:lang w:val="uz-Cyrl-UZ"/>
        </w:rPr>
        <w:t xml:space="preserve"> стажи</w:t>
      </w:r>
      <w:r w:rsidR="00ED0508">
        <w:rPr>
          <w:rFonts w:ascii="Times New Roman" w:hAnsi="Times New Roman" w:cs="Times New Roman"/>
          <w:sz w:val="28"/>
          <w:szCs w:val="28"/>
          <w:lang w:val="uz-Cyrl-UZ"/>
        </w:rPr>
        <w:t>га эга</w:t>
      </w:r>
      <w:r w:rsidR="004C037B">
        <w:rPr>
          <w:rFonts w:ascii="Times New Roman" w:hAnsi="Times New Roman" w:cs="Times New Roman"/>
          <w:sz w:val="28"/>
          <w:szCs w:val="28"/>
          <w:lang w:val="uz-Cyrl-UZ"/>
        </w:rPr>
        <w:t xml:space="preserve"> бў</w:t>
      </w:r>
      <w:r w:rsidR="00B953E5">
        <w:rPr>
          <w:rFonts w:ascii="Times New Roman" w:hAnsi="Times New Roman" w:cs="Times New Roman"/>
          <w:sz w:val="28"/>
          <w:szCs w:val="28"/>
          <w:lang w:val="uz-Cyrl-UZ"/>
        </w:rPr>
        <w:t>лган шахслар тайинланади.</w:t>
      </w:r>
    </w:p>
    <w:p w:rsidR="00FA0AF8" w:rsidRDefault="003D1D34" w:rsidP="00A67560">
      <w:pPr>
        <w:spacing w:after="120" w:line="240" w:lineRule="auto"/>
        <w:ind w:firstLine="708"/>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Давлат </w:t>
      </w:r>
      <w:r w:rsidR="00710BE6">
        <w:rPr>
          <w:rFonts w:ascii="Times New Roman" w:hAnsi="Times New Roman" w:cs="Times New Roman"/>
          <w:sz w:val="28"/>
          <w:szCs w:val="28"/>
          <w:lang w:val="uz-Cyrl-UZ"/>
        </w:rPr>
        <w:t>активларини бошқариш агентлиги</w:t>
      </w:r>
      <w:r>
        <w:rPr>
          <w:rFonts w:ascii="Times New Roman" w:hAnsi="Times New Roman" w:cs="Times New Roman"/>
          <w:sz w:val="28"/>
          <w:szCs w:val="28"/>
          <w:lang w:val="uz-Cyrl-UZ"/>
        </w:rPr>
        <w:t xml:space="preserve"> тизимида иш та</w:t>
      </w:r>
      <w:r w:rsidR="004B5752">
        <w:rPr>
          <w:rFonts w:ascii="Times New Roman" w:hAnsi="Times New Roman" w:cs="Times New Roman"/>
          <w:sz w:val="28"/>
          <w:szCs w:val="28"/>
          <w:lang w:val="uz-Cyrl-UZ"/>
        </w:rPr>
        <w:t>жрибаси</w:t>
      </w:r>
      <w:r w:rsidR="00893204">
        <w:rPr>
          <w:rFonts w:ascii="Times New Roman" w:hAnsi="Times New Roman" w:cs="Times New Roman"/>
          <w:sz w:val="28"/>
          <w:szCs w:val="28"/>
          <w:lang w:val="uz-Cyrl-UZ"/>
        </w:rPr>
        <w:t>га</w:t>
      </w:r>
      <w:r w:rsidR="004B5752">
        <w:rPr>
          <w:rFonts w:ascii="Times New Roman" w:hAnsi="Times New Roman" w:cs="Times New Roman"/>
          <w:sz w:val="28"/>
          <w:szCs w:val="28"/>
          <w:lang w:val="uz-Cyrl-UZ"/>
        </w:rPr>
        <w:t xml:space="preserve"> эга б</w:t>
      </w:r>
      <w:r w:rsidR="00893204">
        <w:rPr>
          <w:rFonts w:ascii="Times New Roman" w:hAnsi="Times New Roman" w:cs="Times New Roman"/>
          <w:sz w:val="28"/>
          <w:szCs w:val="28"/>
          <w:lang w:val="uz-Cyrl-UZ"/>
        </w:rPr>
        <w:t>ў</w:t>
      </w:r>
      <w:r w:rsidR="004B5752">
        <w:rPr>
          <w:rFonts w:ascii="Times New Roman" w:hAnsi="Times New Roman" w:cs="Times New Roman"/>
          <w:sz w:val="28"/>
          <w:szCs w:val="28"/>
          <w:lang w:val="uz-Cyrl-UZ"/>
        </w:rPr>
        <w:t>лган, ушбу тармоқдаги савияси</w:t>
      </w:r>
      <w:r>
        <w:rPr>
          <w:rFonts w:ascii="Times New Roman" w:hAnsi="Times New Roman" w:cs="Times New Roman"/>
          <w:sz w:val="28"/>
          <w:szCs w:val="28"/>
          <w:lang w:val="uz-Cyrl-UZ"/>
        </w:rPr>
        <w:t>, ташаббускорлиги, ташкилотчилиги</w:t>
      </w:r>
      <w:r w:rsidR="0089131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 билим</w:t>
      </w:r>
      <w:r w:rsidR="004B5752">
        <w:rPr>
          <w:rFonts w:ascii="Times New Roman" w:hAnsi="Times New Roman" w:cs="Times New Roman"/>
          <w:sz w:val="28"/>
          <w:szCs w:val="28"/>
          <w:lang w:val="uz-Cyrl-UZ"/>
        </w:rPr>
        <w:t>и</w:t>
      </w:r>
      <w:r>
        <w:rPr>
          <w:rFonts w:ascii="Times New Roman" w:hAnsi="Times New Roman" w:cs="Times New Roman"/>
          <w:sz w:val="28"/>
          <w:szCs w:val="28"/>
          <w:lang w:val="uz-Cyrl-UZ"/>
        </w:rPr>
        <w:t>ни такомиллаштиришга б</w:t>
      </w:r>
      <w:r w:rsidR="00893204">
        <w:rPr>
          <w:rFonts w:ascii="Times New Roman" w:hAnsi="Times New Roman" w:cs="Times New Roman"/>
          <w:sz w:val="28"/>
          <w:szCs w:val="28"/>
          <w:lang w:val="uz-Cyrl-UZ"/>
        </w:rPr>
        <w:t>ўлган ҳ</w:t>
      </w:r>
      <w:r>
        <w:rPr>
          <w:rFonts w:ascii="Times New Roman" w:hAnsi="Times New Roman" w:cs="Times New Roman"/>
          <w:sz w:val="28"/>
          <w:szCs w:val="28"/>
          <w:lang w:val="uz-Cyrl-UZ"/>
        </w:rPr>
        <w:t>аракати</w:t>
      </w:r>
      <w:r w:rsidR="00893204">
        <w:rPr>
          <w:rFonts w:ascii="Times New Roman" w:hAnsi="Times New Roman" w:cs="Times New Roman"/>
          <w:sz w:val="28"/>
          <w:szCs w:val="28"/>
          <w:lang w:val="uz-Cyrl-UZ"/>
        </w:rPr>
        <w:t xml:space="preserve">ни ҳисобга олиб, </w:t>
      </w:r>
      <w:r w:rsidR="0089131A">
        <w:rPr>
          <w:rFonts w:ascii="Times New Roman" w:hAnsi="Times New Roman" w:cs="Times New Roman"/>
          <w:sz w:val="28"/>
          <w:szCs w:val="28"/>
          <w:lang w:val="uz-Cyrl-UZ"/>
        </w:rPr>
        <w:t xml:space="preserve">шуъба мудири </w:t>
      </w:r>
      <w:r w:rsidR="004B5752">
        <w:rPr>
          <w:rFonts w:ascii="Times New Roman" w:hAnsi="Times New Roman" w:cs="Times New Roman"/>
          <w:sz w:val="28"/>
          <w:szCs w:val="28"/>
          <w:lang w:val="uz-Cyrl-UZ"/>
        </w:rPr>
        <w:t>лавози</w:t>
      </w:r>
      <w:r w:rsidR="00893204">
        <w:rPr>
          <w:rFonts w:ascii="Times New Roman" w:hAnsi="Times New Roman" w:cs="Times New Roman"/>
          <w:sz w:val="28"/>
          <w:szCs w:val="28"/>
          <w:lang w:val="uz-Cyrl-UZ"/>
        </w:rPr>
        <w:t>мига бошқа олий билим савияси бў</w:t>
      </w:r>
      <w:r w:rsidR="004B5752">
        <w:rPr>
          <w:rFonts w:ascii="Times New Roman" w:hAnsi="Times New Roman" w:cs="Times New Roman"/>
          <w:sz w:val="28"/>
          <w:szCs w:val="28"/>
          <w:lang w:val="uz-Cyrl-UZ"/>
        </w:rPr>
        <w:t xml:space="preserve">лган шахслар </w:t>
      </w:r>
      <w:r w:rsidR="00893204">
        <w:rPr>
          <w:rFonts w:ascii="Times New Roman" w:hAnsi="Times New Roman" w:cs="Times New Roman"/>
          <w:sz w:val="28"/>
          <w:szCs w:val="28"/>
          <w:lang w:val="uz-Cyrl-UZ"/>
        </w:rPr>
        <w:t>ҳ</w:t>
      </w:r>
      <w:r w:rsidR="004B5752">
        <w:rPr>
          <w:rFonts w:ascii="Times New Roman" w:hAnsi="Times New Roman" w:cs="Times New Roman"/>
          <w:sz w:val="28"/>
          <w:szCs w:val="28"/>
          <w:lang w:val="uz-Cyrl-UZ"/>
        </w:rPr>
        <w:t>ам тайинланиши мумкин</w:t>
      </w:r>
      <w:r w:rsidR="00A420FA">
        <w:rPr>
          <w:rFonts w:ascii="Times New Roman" w:hAnsi="Times New Roman" w:cs="Times New Roman"/>
          <w:sz w:val="28"/>
          <w:szCs w:val="28"/>
          <w:lang w:val="uz-Cyrl-UZ"/>
        </w:rPr>
        <w:t>.</w:t>
      </w:r>
    </w:p>
    <w:p w:rsidR="00A67560" w:rsidRDefault="00A67560" w:rsidP="00A67560">
      <w:pPr>
        <w:pStyle w:val="3"/>
        <w:ind w:firstLine="851"/>
        <w:contextualSpacing/>
        <w:jc w:val="both"/>
        <w:rPr>
          <w:sz w:val="28"/>
          <w:szCs w:val="28"/>
          <w:lang w:val="uz-Cyrl-UZ"/>
        </w:rPr>
      </w:pPr>
      <w:r>
        <w:rPr>
          <w:sz w:val="28"/>
          <w:szCs w:val="28"/>
          <w:lang w:val="uz-Cyrl-UZ"/>
        </w:rPr>
        <w:t xml:space="preserve">Шуъба ўз фаолиятида </w:t>
      </w:r>
      <w:r w:rsidRPr="00EC5FA0">
        <w:rPr>
          <w:sz w:val="28"/>
          <w:szCs w:val="28"/>
          <w:lang w:val="uz-Cyrl-UZ"/>
        </w:rPr>
        <w:t>Ўзбекистон Республикаси Конституцияси ва Қонунлари</w:t>
      </w:r>
      <w:r>
        <w:rPr>
          <w:sz w:val="28"/>
          <w:szCs w:val="28"/>
          <w:lang w:val="uz-Cyrl-UZ"/>
        </w:rPr>
        <w:t>га</w:t>
      </w:r>
      <w:r w:rsidRPr="00EC5FA0">
        <w:rPr>
          <w:sz w:val="28"/>
          <w:szCs w:val="28"/>
          <w:lang w:val="uz-Cyrl-UZ"/>
        </w:rPr>
        <w:t>, Ўзбекистон Республикаси Олий мажлиси палаталарининг қарорлари ва бошқа ҳужжатлари</w:t>
      </w:r>
      <w:r>
        <w:rPr>
          <w:sz w:val="28"/>
          <w:szCs w:val="28"/>
          <w:lang w:val="uz-Cyrl-UZ"/>
        </w:rPr>
        <w:t>га</w:t>
      </w:r>
      <w:r w:rsidRPr="00EC5FA0">
        <w:rPr>
          <w:sz w:val="28"/>
          <w:szCs w:val="28"/>
          <w:lang w:val="uz-Cyrl-UZ"/>
        </w:rPr>
        <w:t>, Ўзбекистон Республикаси Президентининг фармонлари, қарорлари ва фармойишлари</w:t>
      </w:r>
      <w:r>
        <w:rPr>
          <w:sz w:val="28"/>
          <w:szCs w:val="28"/>
          <w:lang w:val="uz-Cyrl-UZ"/>
        </w:rPr>
        <w:t>га</w:t>
      </w:r>
      <w:r w:rsidRPr="00EC5FA0">
        <w:rPr>
          <w:sz w:val="28"/>
          <w:szCs w:val="28"/>
          <w:lang w:val="uz-Cyrl-UZ"/>
        </w:rPr>
        <w:t>, Ўзбекистон Республикаси Вазирлар Маҳкамасининг қарорлари ва фармойишлари</w:t>
      </w:r>
      <w:r>
        <w:rPr>
          <w:sz w:val="28"/>
          <w:szCs w:val="28"/>
          <w:lang w:val="uz-Cyrl-UZ"/>
        </w:rPr>
        <w:t>га</w:t>
      </w:r>
      <w:r w:rsidRPr="00EC5FA0">
        <w:rPr>
          <w:sz w:val="28"/>
          <w:szCs w:val="28"/>
          <w:lang w:val="uz-Cyrl-UZ"/>
        </w:rPr>
        <w:t>,</w:t>
      </w:r>
      <w:r>
        <w:rPr>
          <w:sz w:val="28"/>
          <w:szCs w:val="28"/>
          <w:lang w:val="uz-Cyrl-UZ"/>
        </w:rPr>
        <w:t xml:space="preserve"> идоравий норматив-хуқуқий  хужжатларга, Агентлик қарорлари, буйруқлари, </w:t>
      </w:r>
      <w:r>
        <w:rPr>
          <w:sz w:val="28"/>
          <w:szCs w:val="28"/>
          <w:lang w:val="uz-Cyrl-UZ"/>
        </w:rPr>
        <w:lastRenderedPageBreak/>
        <w:t>худудий бошқарма бошлиғи буйруқлари, шунингдек, ушбу Низомга амал қилади.</w:t>
      </w:r>
    </w:p>
    <w:p w:rsidR="00A67560" w:rsidRDefault="00A67560" w:rsidP="00A67560">
      <w:pPr>
        <w:tabs>
          <w:tab w:val="left" w:pos="851"/>
        </w:tabs>
        <w:autoSpaceDE w:val="0"/>
        <w:autoSpaceDN w:val="0"/>
        <w:adjustRightInd w:val="0"/>
        <w:spacing w:after="120" w:line="240" w:lineRule="auto"/>
        <w:ind w:firstLine="851"/>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Шуъба</w:t>
      </w:r>
      <w:r w:rsidRPr="00A67560">
        <w:rPr>
          <w:rFonts w:ascii="Times New Roman" w:hAnsi="Times New Roman" w:cs="Times New Roman"/>
          <w:sz w:val="28"/>
          <w:szCs w:val="28"/>
          <w:lang w:val="uz-Cyrl-UZ"/>
        </w:rPr>
        <w:t xml:space="preserve"> ўз фаолиятини Ўзбекистон Республикаси Конституцияси ва Қонунларини, Ўзбекистон Республикаси Олий мажлиси палаталарининг қарорлари ва бошқа ҳужжатларини, Ўзбекистон Республикаси Президентининг фармонлари, қарорлари ва фармойишларини, Ўзбекистон Республикаси Вазирлар Маҳкамасининг қарорлари ва фармойишларини, бошқа қонун ҳужжатларини, вазирликлар ва ташкилотларнинг қонунчиликлари ва меъёрий-ҳуқуқий ҳужжатлари, бошқарма бошлиғи тасдиқлаган иш режаси асосида амалга оширади.</w:t>
      </w:r>
    </w:p>
    <w:p w:rsidR="00A67560" w:rsidRPr="00A67560" w:rsidRDefault="00A67560" w:rsidP="00A67560">
      <w:pPr>
        <w:tabs>
          <w:tab w:val="left" w:pos="851"/>
        </w:tabs>
        <w:autoSpaceDE w:val="0"/>
        <w:autoSpaceDN w:val="0"/>
        <w:adjustRightInd w:val="0"/>
        <w:spacing w:after="120" w:line="240" w:lineRule="auto"/>
        <w:ind w:firstLine="851"/>
        <w:contextualSpacing/>
        <w:jc w:val="both"/>
        <w:rPr>
          <w:rFonts w:ascii="Times New Roman" w:hAnsi="Times New Roman" w:cs="Times New Roman"/>
          <w:sz w:val="28"/>
          <w:szCs w:val="28"/>
          <w:lang w:val="uz-Cyrl-UZ"/>
        </w:rPr>
      </w:pPr>
    </w:p>
    <w:p w:rsidR="00A67560" w:rsidRDefault="00A67560" w:rsidP="00A67560">
      <w:pPr>
        <w:spacing w:after="120" w:line="240" w:lineRule="auto"/>
        <w:contextualSpacing/>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Бошқа</w:t>
      </w:r>
      <w:r w:rsidRPr="00A67560">
        <w:rPr>
          <w:rFonts w:ascii="Times New Roman" w:hAnsi="Times New Roman" w:cs="Times New Roman"/>
          <w:b/>
          <w:sz w:val="28"/>
          <w:szCs w:val="28"/>
          <w:lang w:val="uz-Cyrl-UZ"/>
        </w:rPr>
        <w:t xml:space="preserve"> тузилмавий бўлинмалар билан ўзаро ишлаши</w:t>
      </w:r>
    </w:p>
    <w:p w:rsidR="00A67560" w:rsidRPr="00A67560" w:rsidRDefault="00A67560" w:rsidP="00A67560">
      <w:pPr>
        <w:spacing w:after="120" w:line="240" w:lineRule="auto"/>
        <w:contextualSpacing/>
        <w:jc w:val="center"/>
        <w:rPr>
          <w:rFonts w:ascii="Times New Roman" w:hAnsi="Times New Roman" w:cs="Times New Roman"/>
          <w:b/>
          <w:sz w:val="28"/>
          <w:szCs w:val="28"/>
          <w:lang w:val="uz-Cyrl-UZ"/>
        </w:rPr>
      </w:pPr>
    </w:p>
    <w:p w:rsidR="00A67560" w:rsidRPr="00A67560" w:rsidRDefault="00A67560" w:rsidP="00A67560">
      <w:pPr>
        <w:tabs>
          <w:tab w:val="left" w:pos="851"/>
        </w:tabs>
        <w:spacing w:after="120" w:line="240" w:lineRule="auto"/>
        <w:ind w:firstLine="851"/>
        <w:contextualSpacing/>
        <w:jc w:val="both"/>
        <w:rPr>
          <w:rFonts w:ascii="Times New Roman" w:hAnsi="Times New Roman" w:cs="Times New Roman"/>
          <w:sz w:val="28"/>
          <w:szCs w:val="28"/>
          <w:lang w:val="uz-Cyrl-UZ"/>
        </w:rPr>
      </w:pPr>
      <w:r w:rsidRPr="00A67560">
        <w:rPr>
          <w:rFonts w:ascii="Times New Roman" w:hAnsi="Times New Roman" w:cs="Times New Roman"/>
          <w:sz w:val="28"/>
          <w:szCs w:val="28"/>
          <w:lang w:val="uz-Cyrl-UZ"/>
        </w:rPr>
        <w:t>8.</w:t>
      </w:r>
      <w:r w:rsidRPr="00A67560">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 xml:space="preserve"> Шуъба</w:t>
      </w:r>
      <w:r w:rsidRPr="00A67560">
        <w:rPr>
          <w:rFonts w:ascii="Times New Roman" w:hAnsi="Times New Roman" w:cs="Times New Roman"/>
          <w:sz w:val="28"/>
          <w:szCs w:val="28"/>
          <w:lang w:val="uz-Cyrl-UZ"/>
        </w:rPr>
        <w:t xml:space="preserve"> ўз фаолиятини бошқарманинг бошқа тузилмавий бўлимлари ва шуъбалари билан биргаликда қуйидаги масалалар бўйича амалга оширади, жумладан:</w:t>
      </w:r>
    </w:p>
    <w:p w:rsidR="00A67560" w:rsidRPr="00A67560" w:rsidRDefault="00A67560" w:rsidP="00A67560">
      <w:pPr>
        <w:spacing w:after="120" w:line="240" w:lineRule="auto"/>
        <w:ind w:firstLine="851"/>
        <w:contextualSpacing/>
        <w:jc w:val="both"/>
        <w:rPr>
          <w:rFonts w:ascii="Times New Roman" w:hAnsi="Times New Roman" w:cs="Times New Roman"/>
          <w:sz w:val="28"/>
          <w:szCs w:val="28"/>
          <w:lang w:val="uz-Cyrl-UZ"/>
        </w:rPr>
      </w:pPr>
      <w:r w:rsidRPr="00A67560">
        <w:rPr>
          <w:rFonts w:ascii="Times New Roman" w:hAnsi="Times New Roman" w:cs="Times New Roman"/>
          <w:sz w:val="28"/>
          <w:szCs w:val="28"/>
          <w:lang w:val="uz-Cyrl-UZ"/>
        </w:rPr>
        <w:t>юридик  бўлим билан биргаликда хужжатларни расмийлаштиришда қонунчиликка мувофиқлигини таъминлаш бўйича;</w:t>
      </w:r>
    </w:p>
    <w:p w:rsidR="00A67560" w:rsidRPr="00A67560" w:rsidRDefault="00A67560" w:rsidP="00A67560">
      <w:pPr>
        <w:spacing w:after="120" w:line="240" w:lineRule="auto"/>
        <w:ind w:firstLine="851"/>
        <w:contextualSpacing/>
        <w:jc w:val="both"/>
        <w:rPr>
          <w:rFonts w:ascii="Times New Roman" w:hAnsi="Times New Roman" w:cs="Times New Roman"/>
          <w:sz w:val="28"/>
          <w:szCs w:val="28"/>
          <w:lang w:val="uz-Cyrl-UZ"/>
        </w:rPr>
      </w:pPr>
      <w:r w:rsidRPr="00A67560">
        <w:rPr>
          <w:rFonts w:ascii="Times New Roman" w:hAnsi="Times New Roman" w:cs="Times New Roman"/>
          <w:sz w:val="28"/>
          <w:szCs w:val="28"/>
          <w:lang w:val="uz-Cyrl-UZ"/>
        </w:rPr>
        <w:t>бош хисобчи ва хўжалик мудири билан биргаликда моддий-техник таъминот масалалари бўйича;</w:t>
      </w:r>
    </w:p>
    <w:p w:rsidR="00A67560" w:rsidRPr="00A67560" w:rsidRDefault="00A67560" w:rsidP="00A67560">
      <w:pPr>
        <w:spacing w:after="120" w:line="240" w:lineRule="auto"/>
        <w:ind w:firstLine="851"/>
        <w:contextualSpacing/>
        <w:jc w:val="both"/>
        <w:rPr>
          <w:rFonts w:ascii="Times New Roman" w:hAnsi="Times New Roman" w:cs="Times New Roman"/>
          <w:sz w:val="28"/>
          <w:szCs w:val="28"/>
          <w:lang w:val="uz-Cyrl-UZ"/>
        </w:rPr>
      </w:pPr>
      <w:r w:rsidRPr="00A67560">
        <w:rPr>
          <w:rFonts w:ascii="Times New Roman" w:hAnsi="Times New Roman" w:cs="Times New Roman"/>
          <w:sz w:val="28"/>
          <w:szCs w:val="28"/>
          <w:lang w:val="uz-Cyrl-UZ"/>
        </w:rPr>
        <w:t>мурожаатлар билан ишлаш бўйича ва иш юритиш бўйича берилган топшириқларни ўз вақтида ижросини</w:t>
      </w:r>
      <w:r w:rsidR="001C1FCA">
        <w:rPr>
          <w:rFonts w:ascii="Times New Roman" w:hAnsi="Times New Roman" w:cs="Times New Roman"/>
          <w:sz w:val="28"/>
          <w:szCs w:val="28"/>
          <w:lang w:val="uz-Cyrl-UZ"/>
        </w:rPr>
        <w:t xml:space="preserve"> таъминлаш</w:t>
      </w:r>
      <w:r w:rsidRPr="00A67560">
        <w:rPr>
          <w:rFonts w:ascii="Times New Roman" w:hAnsi="Times New Roman" w:cs="Times New Roman"/>
          <w:sz w:val="28"/>
          <w:szCs w:val="28"/>
          <w:lang w:val="uz-Cyrl-UZ"/>
        </w:rPr>
        <w:t xml:space="preserve"> бўйича;</w:t>
      </w:r>
    </w:p>
    <w:p w:rsidR="00C26508" w:rsidRPr="00A67560" w:rsidRDefault="00A67560" w:rsidP="00A67560">
      <w:pPr>
        <w:spacing w:after="120" w:line="240" w:lineRule="auto"/>
        <w:ind w:firstLine="851"/>
        <w:contextualSpacing/>
        <w:jc w:val="both"/>
        <w:rPr>
          <w:rFonts w:ascii="Times New Roman" w:hAnsi="Times New Roman" w:cs="Times New Roman"/>
          <w:b/>
          <w:sz w:val="28"/>
          <w:szCs w:val="28"/>
          <w:lang w:val="uz-Cyrl-UZ"/>
        </w:rPr>
      </w:pPr>
      <w:r w:rsidRPr="00A67560">
        <w:rPr>
          <w:rFonts w:ascii="Times New Roman" w:hAnsi="Times New Roman" w:cs="Times New Roman"/>
          <w:sz w:val="28"/>
          <w:szCs w:val="28"/>
          <w:lang w:val="uz-Cyrl-UZ"/>
        </w:rPr>
        <w:t>ахборот-коммунакация технологиялари учун масъул ходим билан биргаликда компьютер технологияларидан фойдаланиш, компьютер дастурини ишлаши ва дастурларини янгилаб бориш, ходимларнинг компьютер саводхонлиги бўйича малакасини ошириш масалалари бўйича ва бошқалар.</w:t>
      </w:r>
    </w:p>
    <w:sectPr w:rsidR="00C26508" w:rsidRPr="00A67560" w:rsidSect="00C34C97">
      <w:headerReference w:type="even" r:id="rId7"/>
      <w:headerReference w:type="default" r:id="rId8"/>
      <w:footerReference w:type="even" r:id="rId9"/>
      <w:footerReference w:type="default" r:id="rId10"/>
      <w:headerReference w:type="first" r:id="rId11"/>
      <w:footerReference w:type="firs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875" w:rsidRDefault="00AF4875" w:rsidP="00D260F0">
      <w:pPr>
        <w:spacing w:after="0" w:line="240" w:lineRule="auto"/>
      </w:pPr>
      <w:r>
        <w:separator/>
      </w:r>
    </w:p>
  </w:endnote>
  <w:endnote w:type="continuationSeparator" w:id="1">
    <w:p w:rsidR="00AF4875" w:rsidRDefault="00AF4875" w:rsidP="00D2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F0" w:rsidRDefault="00D260F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F0" w:rsidRDefault="00D260F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F0" w:rsidRDefault="00D260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875" w:rsidRDefault="00AF4875" w:rsidP="00D260F0">
      <w:pPr>
        <w:spacing w:after="0" w:line="240" w:lineRule="auto"/>
      </w:pPr>
      <w:r>
        <w:separator/>
      </w:r>
    </w:p>
  </w:footnote>
  <w:footnote w:type="continuationSeparator" w:id="1">
    <w:p w:rsidR="00AF4875" w:rsidRDefault="00AF4875" w:rsidP="00D26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F0" w:rsidRDefault="00D260F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F0" w:rsidRDefault="00D260F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F0" w:rsidRDefault="00D260F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504643"/>
    <w:rsid w:val="00006311"/>
    <w:rsid w:val="00006B26"/>
    <w:rsid w:val="00011FB1"/>
    <w:rsid w:val="00031D3C"/>
    <w:rsid w:val="00043BF7"/>
    <w:rsid w:val="00053E8F"/>
    <w:rsid w:val="00055302"/>
    <w:rsid w:val="00087C69"/>
    <w:rsid w:val="0009096C"/>
    <w:rsid w:val="00095909"/>
    <w:rsid w:val="00097F0B"/>
    <w:rsid w:val="000A6557"/>
    <w:rsid w:val="000B7FC5"/>
    <w:rsid w:val="000D06F7"/>
    <w:rsid w:val="000F5DF8"/>
    <w:rsid w:val="001106FB"/>
    <w:rsid w:val="00116FF3"/>
    <w:rsid w:val="00124369"/>
    <w:rsid w:val="00124995"/>
    <w:rsid w:val="001600E9"/>
    <w:rsid w:val="00172F2D"/>
    <w:rsid w:val="00174866"/>
    <w:rsid w:val="00194C6B"/>
    <w:rsid w:val="001A314B"/>
    <w:rsid w:val="001A6CE0"/>
    <w:rsid w:val="001C02E7"/>
    <w:rsid w:val="001C1FCA"/>
    <w:rsid w:val="001D0CB8"/>
    <w:rsid w:val="001E3BF6"/>
    <w:rsid w:val="00216F05"/>
    <w:rsid w:val="0023618A"/>
    <w:rsid w:val="00241F6B"/>
    <w:rsid w:val="002468A2"/>
    <w:rsid w:val="00252E7B"/>
    <w:rsid w:val="00254D22"/>
    <w:rsid w:val="002554F6"/>
    <w:rsid w:val="0026115C"/>
    <w:rsid w:val="002726D5"/>
    <w:rsid w:val="00280DE2"/>
    <w:rsid w:val="00290BF4"/>
    <w:rsid w:val="0029441C"/>
    <w:rsid w:val="002A1ED9"/>
    <w:rsid w:val="002A6EFA"/>
    <w:rsid w:val="002B30F5"/>
    <w:rsid w:val="002D14E1"/>
    <w:rsid w:val="0031235A"/>
    <w:rsid w:val="003124C6"/>
    <w:rsid w:val="003161EE"/>
    <w:rsid w:val="00324F6F"/>
    <w:rsid w:val="003267A5"/>
    <w:rsid w:val="00326A74"/>
    <w:rsid w:val="003512FD"/>
    <w:rsid w:val="003530E6"/>
    <w:rsid w:val="00356520"/>
    <w:rsid w:val="00376202"/>
    <w:rsid w:val="00376DB9"/>
    <w:rsid w:val="00385B88"/>
    <w:rsid w:val="00386E77"/>
    <w:rsid w:val="00387ADB"/>
    <w:rsid w:val="003942F9"/>
    <w:rsid w:val="00396CBC"/>
    <w:rsid w:val="00397785"/>
    <w:rsid w:val="003B79F0"/>
    <w:rsid w:val="003C492A"/>
    <w:rsid w:val="003D1D34"/>
    <w:rsid w:val="003D2F6F"/>
    <w:rsid w:val="003E401A"/>
    <w:rsid w:val="003F2B06"/>
    <w:rsid w:val="003F3831"/>
    <w:rsid w:val="00403C50"/>
    <w:rsid w:val="00424268"/>
    <w:rsid w:val="00433CCD"/>
    <w:rsid w:val="004341CE"/>
    <w:rsid w:val="00444059"/>
    <w:rsid w:val="004447C3"/>
    <w:rsid w:val="0045142B"/>
    <w:rsid w:val="004568D0"/>
    <w:rsid w:val="00472EFE"/>
    <w:rsid w:val="004B4E9E"/>
    <w:rsid w:val="004B5752"/>
    <w:rsid w:val="004C037B"/>
    <w:rsid w:val="004C204E"/>
    <w:rsid w:val="004D48DB"/>
    <w:rsid w:val="004F5680"/>
    <w:rsid w:val="00504643"/>
    <w:rsid w:val="005320FA"/>
    <w:rsid w:val="0053228F"/>
    <w:rsid w:val="00534523"/>
    <w:rsid w:val="005367A1"/>
    <w:rsid w:val="005472C7"/>
    <w:rsid w:val="0054788F"/>
    <w:rsid w:val="00560F0E"/>
    <w:rsid w:val="00563367"/>
    <w:rsid w:val="005751A1"/>
    <w:rsid w:val="0057623A"/>
    <w:rsid w:val="005B1B1D"/>
    <w:rsid w:val="005C68A8"/>
    <w:rsid w:val="005E52C2"/>
    <w:rsid w:val="006078DA"/>
    <w:rsid w:val="00615582"/>
    <w:rsid w:val="00620E4B"/>
    <w:rsid w:val="00620FCB"/>
    <w:rsid w:val="006263B3"/>
    <w:rsid w:val="006315A9"/>
    <w:rsid w:val="0063176C"/>
    <w:rsid w:val="00675CB6"/>
    <w:rsid w:val="0069174E"/>
    <w:rsid w:val="006A0DAB"/>
    <w:rsid w:val="006C572A"/>
    <w:rsid w:val="006C5F3B"/>
    <w:rsid w:val="006D61E4"/>
    <w:rsid w:val="006E6EDC"/>
    <w:rsid w:val="006F6B97"/>
    <w:rsid w:val="007030C7"/>
    <w:rsid w:val="00705AC7"/>
    <w:rsid w:val="00707E85"/>
    <w:rsid w:val="00710BE6"/>
    <w:rsid w:val="007211D0"/>
    <w:rsid w:val="007265E8"/>
    <w:rsid w:val="0075780C"/>
    <w:rsid w:val="007B1F8E"/>
    <w:rsid w:val="007C1CC0"/>
    <w:rsid w:val="007C4526"/>
    <w:rsid w:val="007D70D4"/>
    <w:rsid w:val="007E1336"/>
    <w:rsid w:val="007E4494"/>
    <w:rsid w:val="007E51D8"/>
    <w:rsid w:val="007F47BB"/>
    <w:rsid w:val="00801F6D"/>
    <w:rsid w:val="00806945"/>
    <w:rsid w:val="0081526B"/>
    <w:rsid w:val="0081552C"/>
    <w:rsid w:val="008303F0"/>
    <w:rsid w:val="00861993"/>
    <w:rsid w:val="00870852"/>
    <w:rsid w:val="00883BC0"/>
    <w:rsid w:val="0089131A"/>
    <w:rsid w:val="00893204"/>
    <w:rsid w:val="008B2FED"/>
    <w:rsid w:val="008B5A2B"/>
    <w:rsid w:val="008E7B76"/>
    <w:rsid w:val="008F6B48"/>
    <w:rsid w:val="008F71F2"/>
    <w:rsid w:val="0091174A"/>
    <w:rsid w:val="00916FC7"/>
    <w:rsid w:val="00921A61"/>
    <w:rsid w:val="009337B0"/>
    <w:rsid w:val="0093533A"/>
    <w:rsid w:val="0095012F"/>
    <w:rsid w:val="009646D2"/>
    <w:rsid w:val="00984F16"/>
    <w:rsid w:val="00995097"/>
    <w:rsid w:val="009A150E"/>
    <w:rsid w:val="009A18CC"/>
    <w:rsid w:val="009C5B68"/>
    <w:rsid w:val="009E7091"/>
    <w:rsid w:val="009F2363"/>
    <w:rsid w:val="009F55E9"/>
    <w:rsid w:val="00A039DA"/>
    <w:rsid w:val="00A039F8"/>
    <w:rsid w:val="00A2400C"/>
    <w:rsid w:val="00A307BA"/>
    <w:rsid w:val="00A34D43"/>
    <w:rsid w:val="00A420FA"/>
    <w:rsid w:val="00A51CF6"/>
    <w:rsid w:val="00A6498B"/>
    <w:rsid w:val="00A67560"/>
    <w:rsid w:val="00A71480"/>
    <w:rsid w:val="00A91C74"/>
    <w:rsid w:val="00AB02F6"/>
    <w:rsid w:val="00AB2BEF"/>
    <w:rsid w:val="00AB5F48"/>
    <w:rsid w:val="00AC5FE5"/>
    <w:rsid w:val="00AD0B14"/>
    <w:rsid w:val="00AF4875"/>
    <w:rsid w:val="00B305CE"/>
    <w:rsid w:val="00B34BC7"/>
    <w:rsid w:val="00B41A39"/>
    <w:rsid w:val="00B51D12"/>
    <w:rsid w:val="00B537F3"/>
    <w:rsid w:val="00B545D4"/>
    <w:rsid w:val="00B63F9A"/>
    <w:rsid w:val="00B6790C"/>
    <w:rsid w:val="00B77B6F"/>
    <w:rsid w:val="00B91FB2"/>
    <w:rsid w:val="00B953E5"/>
    <w:rsid w:val="00BB12FC"/>
    <w:rsid w:val="00BC1477"/>
    <w:rsid w:val="00BF63DA"/>
    <w:rsid w:val="00C04F0A"/>
    <w:rsid w:val="00C224BF"/>
    <w:rsid w:val="00C26508"/>
    <w:rsid w:val="00C34C97"/>
    <w:rsid w:val="00C52C5A"/>
    <w:rsid w:val="00C55B12"/>
    <w:rsid w:val="00C57078"/>
    <w:rsid w:val="00C57E0E"/>
    <w:rsid w:val="00C662C8"/>
    <w:rsid w:val="00CB4A43"/>
    <w:rsid w:val="00CB5C74"/>
    <w:rsid w:val="00CB71B3"/>
    <w:rsid w:val="00CC1A6F"/>
    <w:rsid w:val="00CC7947"/>
    <w:rsid w:val="00CD3157"/>
    <w:rsid w:val="00CD31BD"/>
    <w:rsid w:val="00CD6AE4"/>
    <w:rsid w:val="00CF3589"/>
    <w:rsid w:val="00D026C2"/>
    <w:rsid w:val="00D07D1C"/>
    <w:rsid w:val="00D10593"/>
    <w:rsid w:val="00D14830"/>
    <w:rsid w:val="00D17AF8"/>
    <w:rsid w:val="00D260F0"/>
    <w:rsid w:val="00D3502A"/>
    <w:rsid w:val="00D41E34"/>
    <w:rsid w:val="00D459E4"/>
    <w:rsid w:val="00D60CF8"/>
    <w:rsid w:val="00D649F0"/>
    <w:rsid w:val="00D81E94"/>
    <w:rsid w:val="00DA63F7"/>
    <w:rsid w:val="00DB281B"/>
    <w:rsid w:val="00DB56CB"/>
    <w:rsid w:val="00DC36AC"/>
    <w:rsid w:val="00DE6CFC"/>
    <w:rsid w:val="00E0243F"/>
    <w:rsid w:val="00E037F2"/>
    <w:rsid w:val="00E1264A"/>
    <w:rsid w:val="00E16F89"/>
    <w:rsid w:val="00E214C1"/>
    <w:rsid w:val="00E238E2"/>
    <w:rsid w:val="00E57104"/>
    <w:rsid w:val="00E63630"/>
    <w:rsid w:val="00E63C3D"/>
    <w:rsid w:val="00E6755F"/>
    <w:rsid w:val="00E949F3"/>
    <w:rsid w:val="00EA3F92"/>
    <w:rsid w:val="00EA4C97"/>
    <w:rsid w:val="00EB095D"/>
    <w:rsid w:val="00EC6329"/>
    <w:rsid w:val="00EC7DCD"/>
    <w:rsid w:val="00ED0508"/>
    <w:rsid w:val="00ED68CE"/>
    <w:rsid w:val="00EE0AA9"/>
    <w:rsid w:val="00EE560A"/>
    <w:rsid w:val="00EF230D"/>
    <w:rsid w:val="00F00383"/>
    <w:rsid w:val="00F10E42"/>
    <w:rsid w:val="00F21A31"/>
    <w:rsid w:val="00F3073A"/>
    <w:rsid w:val="00F66ED7"/>
    <w:rsid w:val="00F671ED"/>
    <w:rsid w:val="00F7763E"/>
    <w:rsid w:val="00F823BF"/>
    <w:rsid w:val="00F8667F"/>
    <w:rsid w:val="00F922C6"/>
    <w:rsid w:val="00F94BCA"/>
    <w:rsid w:val="00FA0AF8"/>
    <w:rsid w:val="00FA5B08"/>
    <w:rsid w:val="00FB4C33"/>
    <w:rsid w:val="00FB5E93"/>
    <w:rsid w:val="00FD3791"/>
    <w:rsid w:val="00FD7969"/>
    <w:rsid w:val="00FE3D79"/>
    <w:rsid w:val="00FF580A"/>
    <w:rsid w:val="00FF5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F0"/>
  </w:style>
  <w:style w:type="paragraph" w:styleId="7">
    <w:name w:val="heading 7"/>
    <w:basedOn w:val="a"/>
    <w:next w:val="a"/>
    <w:link w:val="70"/>
    <w:qFormat/>
    <w:rsid w:val="00D260F0"/>
    <w:pPr>
      <w:keepNext/>
      <w:spacing w:after="0" w:line="240" w:lineRule="auto"/>
      <w:outlineLvl w:val="6"/>
    </w:pPr>
    <w:rPr>
      <w:rFonts w:ascii="Palatino Linotype" w:eastAsia="Times New Roman" w:hAnsi="Palatino Linotype" w:cs="Times New Roman"/>
      <w:b/>
      <w:bCs/>
      <w:noProo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260F0"/>
    <w:rPr>
      <w:rFonts w:ascii="Palatino Linotype" w:eastAsia="Times New Roman" w:hAnsi="Palatino Linotype" w:cs="Times New Roman"/>
      <w:b/>
      <w:bCs/>
      <w:noProof/>
      <w:sz w:val="24"/>
      <w:szCs w:val="20"/>
    </w:rPr>
  </w:style>
  <w:style w:type="paragraph" w:styleId="a3">
    <w:name w:val="List Paragraph"/>
    <w:basedOn w:val="a"/>
    <w:uiPriority w:val="34"/>
    <w:qFormat/>
    <w:rsid w:val="00D260F0"/>
    <w:pPr>
      <w:ind w:left="720"/>
      <w:contextualSpacing/>
    </w:pPr>
  </w:style>
  <w:style w:type="paragraph" w:styleId="a4">
    <w:name w:val="header"/>
    <w:basedOn w:val="a"/>
    <w:link w:val="a5"/>
    <w:uiPriority w:val="99"/>
    <w:semiHidden/>
    <w:unhideWhenUsed/>
    <w:rsid w:val="00D260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260F0"/>
  </w:style>
  <w:style w:type="paragraph" w:styleId="a6">
    <w:name w:val="footer"/>
    <w:basedOn w:val="a"/>
    <w:link w:val="a7"/>
    <w:uiPriority w:val="99"/>
    <w:semiHidden/>
    <w:unhideWhenUsed/>
    <w:rsid w:val="00D260F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60F0"/>
  </w:style>
  <w:style w:type="paragraph" w:styleId="3">
    <w:name w:val="Body Text 3"/>
    <w:basedOn w:val="a"/>
    <w:link w:val="30"/>
    <w:rsid w:val="00C5707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57078"/>
    <w:rPr>
      <w:rFonts w:ascii="Times New Roman" w:eastAsia="Times New Roman" w:hAnsi="Times New Roman" w:cs="Times New Roman"/>
      <w:sz w:val="16"/>
      <w:szCs w:val="16"/>
    </w:rPr>
  </w:style>
  <w:style w:type="paragraph" w:styleId="31">
    <w:name w:val="Body Text Indent 3"/>
    <w:basedOn w:val="a"/>
    <w:link w:val="32"/>
    <w:rsid w:val="00AD0B1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D0B14"/>
    <w:rPr>
      <w:rFonts w:ascii="Times New Roman" w:eastAsia="Times New Roman" w:hAnsi="Times New Roman" w:cs="Times New Roman"/>
      <w:sz w:val="16"/>
      <w:szCs w:val="16"/>
    </w:rPr>
  </w:style>
  <w:style w:type="paragraph" w:styleId="a8">
    <w:name w:val="Title"/>
    <w:basedOn w:val="a"/>
    <w:link w:val="a9"/>
    <w:qFormat/>
    <w:rsid w:val="00A67560"/>
    <w:pPr>
      <w:spacing w:after="0" w:line="240" w:lineRule="auto"/>
      <w:ind w:left="5555"/>
      <w:jc w:val="center"/>
    </w:pPr>
    <w:rPr>
      <w:rFonts w:ascii="Times New Roman" w:eastAsia="Times New Roman" w:hAnsi="Times New Roman" w:cs="Times New Roman"/>
      <w:b/>
      <w:bCs/>
      <w:caps/>
      <w:sz w:val="28"/>
      <w:szCs w:val="24"/>
      <w:lang w:val="uk-UA"/>
    </w:rPr>
  </w:style>
  <w:style w:type="character" w:customStyle="1" w:styleId="a9">
    <w:name w:val="Название Знак"/>
    <w:basedOn w:val="a0"/>
    <w:link w:val="a8"/>
    <w:rsid w:val="00A67560"/>
    <w:rPr>
      <w:rFonts w:ascii="Times New Roman" w:eastAsia="Times New Roman" w:hAnsi="Times New Roman" w:cs="Times New Roman"/>
      <w:b/>
      <w:bCs/>
      <w:caps/>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A5CB-6476-4088-BF68-578D2BF7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Нурбаева</cp:lastModifiedBy>
  <cp:revision>33</cp:revision>
  <cp:lastPrinted>2019-08-16T06:50:00Z</cp:lastPrinted>
  <dcterms:created xsi:type="dcterms:W3CDTF">2017-10-11T07:04:00Z</dcterms:created>
  <dcterms:modified xsi:type="dcterms:W3CDTF">2019-08-16T06:51:00Z</dcterms:modified>
</cp:coreProperties>
</file>