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BF" w:rsidRDefault="006210BF" w:rsidP="006210BF">
      <w:pPr>
        <w:spacing w:after="0" w:line="240" w:lineRule="auto"/>
        <w:ind w:left="4956"/>
        <w:jc w:val="center"/>
        <w:rPr>
          <w:rFonts w:ascii="Times New Roman" w:hAnsi="Times New Roman"/>
          <w:b/>
          <w:sz w:val="28"/>
          <w:szCs w:val="28"/>
          <w:lang w:val="uz-Cyrl-UZ"/>
        </w:rPr>
      </w:pPr>
      <w:r>
        <w:rPr>
          <w:rFonts w:ascii="Times New Roman" w:hAnsi="Times New Roman"/>
          <w:b/>
          <w:sz w:val="28"/>
          <w:szCs w:val="28"/>
          <w:lang w:val="uz-Cyrl-UZ"/>
        </w:rPr>
        <w:t>“ТАСДИҚЛАЙМАН”</w:t>
      </w:r>
    </w:p>
    <w:p w:rsidR="00035A04" w:rsidRPr="0026201A" w:rsidRDefault="006210BF" w:rsidP="006210BF">
      <w:pPr>
        <w:spacing w:after="0" w:line="240" w:lineRule="auto"/>
        <w:ind w:left="4956"/>
        <w:jc w:val="center"/>
        <w:rPr>
          <w:rFonts w:ascii="Times New Roman" w:hAnsi="Times New Roman"/>
          <w:b/>
          <w:sz w:val="28"/>
          <w:szCs w:val="28"/>
          <w:lang w:val="uz-Cyrl-UZ"/>
        </w:rPr>
      </w:pPr>
      <w:r>
        <w:rPr>
          <w:rFonts w:ascii="Times New Roman" w:hAnsi="Times New Roman"/>
          <w:b/>
          <w:sz w:val="28"/>
          <w:szCs w:val="28"/>
          <w:lang w:val="uz-Cyrl-UZ"/>
        </w:rPr>
        <w:t>Ўзбекистон Республикаси давлат активларини бошқариш аген</w:t>
      </w:r>
      <w:r w:rsidR="00E31ECC">
        <w:rPr>
          <w:rFonts w:ascii="Times New Roman" w:hAnsi="Times New Roman"/>
          <w:b/>
          <w:sz w:val="28"/>
          <w:szCs w:val="28"/>
          <w:lang w:val="uz-Cyrl-UZ"/>
        </w:rPr>
        <w:t>т</w:t>
      </w:r>
      <w:r>
        <w:rPr>
          <w:rFonts w:ascii="Times New Roman" w:hAnsi="Times New Roman"/>
          <w:b/>
          <w:sz w:val="28"/>
          <w:szCs w:val="28"/>
          <w:lang w:val="uz-Cyrl-UZ"/>
        </w:rPr>
        <w:t xml:space="preserve">лиги Навоий вилояти худудий </w:t>
      </w:r>
      <w:r w:rsidR="00035A04" w:rsidRPr="0026201A">
        <w:rPr>
          <w:rFonts w:ascii="Times New Roman" w:hAnsi="Times New Roman"/>
          <w:b/>
          <w:sz w:val="28"/>
          <w:szCs w:val="28"/>
          <w:lang w:val="uz-Cyrl-UZ"/>
        </w:rPr>
        <w:t xml:space="preserve">бошқармаси бошлиғи </w:t>
      </w:r>
    </w:p>
    <w:p w:rsidR="00035A04" w:rsidRPr="0026201A" w:rsidRDefault="00035A04" w:rsidP="006210BF">
      <w:pPr>
        <w:spacing w:after="0" w:line="240" w:lineRule="auto"/>
        <w:ind w:left="4956"/>
        <w:jc w:val="center"/>
        <w:rPr>
          <w:rFonts w:ascii="Times New Roman" w:hAnsi="Times New Roman"/>
          <w:b/>
          <w:sz w:val="28"/>
          <w:szCs w:val="28"/>
          <w:lang w:val="uz-Cyrl-UZ"/>
        </w:rPr>
      </w:pPr>
      <w:r w:rsidRPr="0026201A">
        <w:rPr>
          <w:rFonts w:ascii="Times New Roman" w:hAnsi="Times New Roman"/>
          <w:b/>
          <w:sz w:val="28"/>
          <w:szCs w:val="28"/>
          <w:lang w:val="uz-Cyrl-UZ"/>
        </w:rPr>
        <w:t>__</w:t>
      </w:r>
      <w:r w:rsidR="00E92901" w:rsidRPr="0026201A">
        <w:rPr>
          <w:rFonts w:ascii="Times New Roman" w:hAnsi="Times New Roman"/>
          <w:b/>
          <w:sz w:val="28"/>
          <w:szCs w:val="28"/>
          <w:lang w:val="uz-Cyrl-UZ"/>
        </w:rPr>
        <w:t>__</w:t>
      </w:r>
      <w:r w:rsidRPr="0026201A">
        <w:rPr>
          <w:rFonts w:ascii="Times New Roman" w:hAnsi="Times New Roman"/>
          <w:b/>
          <w:sz w:val="28"/>
          <w:szCs w:val="28"/>
          <w:lang w:val="uz-Cyrl-UZ"/>
        </w:rPr>
        <w:t>_</w:t>
      </w:r>
      <w:r w:rsidR="006210BF">
        <w:rPr>
          <w:rFonts w:ascii="Times New Roman" w:hAnsi="Times New Roman"/>
          <w:b/>
          <w:sz w:val="28"/>
          <w:szCs w:val="28"/>
          <w:lang w:val="uz-Cyrl-UZ"/>
        </w:rPr>
        <w:t>_____</w:t>
      </w:r>
      <w:r w:rsidRPr="0026201A">
        <w:rPr>
          <w:rFonts w:ascii="Times New Roman" w:hAnsi="Times New Roman"/>
          <w:b/>
          <w:sz w:val="28"/>
          <w:szCs w:val="28"/>
          <w:lang w:val="uz-Cyrl-UZ"/>
        </w:rPr>
        <w:t>__К.Нурмуродов</w:t>
      </w:r>
    </w:p>
    <w:p w:rsidR="00F06F3B" w:rsidRDefault="00035A04" w:rsidP="006210BF">
      <w:pPr>
        <w:spacing w:after="0" w:line="240" w:lineRule="auto"/>
        <w:ind w:left="4956"/>
        <w:jc w:val="center"/>
        <w:rPr>
          <w:rFonts w:ascii="Times New Roman" w:hAnsi="Times New Roman"/>
          <w:b/>
          <w:sz w:val="28"/>
          <w:szCs w:val="28"/>
          <w:lang w:val="uz-Cyrl-UZ"/>
        </w:rPr>
      </w:pPr>
      <w:r w:rsidRPr="0026201A">
        <w:rPr>
          <w:rFonts w:ascii="Times New Roman" w:hAnsi="Times New Roman"/>
          <w:b/>
          <w:sz w:val="28"/>
          <w:szCs w:val="28"/>
          <w:lang w:val="uz-Cyrl-UZ"/>
        </w:rPr>
        <w:t xml:space="preserve">“____” </w:t>
      </w:r>
      <w:r w:rsidR="006210BF" w:rsidRPr="00093596">
        <w:rPr>
          <w:rFonts w:ascii="Times New Roman" w:hAnsi="Times New Roman"/>
          <w:b/>
          <w:sz w:val="28"/>
          <w:szCs w:val="28"/>
          <w:lang w:val="uz-Cyrl-UZ"/>
        </w:rPr>
        <w:t>__________</w:t>
      </w:r>
      <w:r w:rsidRPr="0026201A">
        <w:rPr>
          <w:rFonts w:ascii="Times New Roman" w:hAnsi="Times New Roman"/>
          <w:b/>
          <w:sz w:val="28"/>
          <w:szCs w:val="28"/>
          <w:lang w:val="uz-Cyrl-UZ"/>
        </w:rPr>
        <w:t xml:space="preserve"> 2019 йил</w:t>
      </w:r>
    </w:p>
    <w:p w:rsidR="006210BF" w:rsidRDefault="006210BF" w:rsidP="006210BF">
      <w:pPr>
        <w:spacing w:after="0" w:line="240" w:lineRule="auto"/>
        <w:ind w:left="4956"/>
        <w:jc w:val="center"/>
        <w:rPr>
          <w:rFonts w:ascii="Times New Roman" w:hAnsi="Times New Roman"/>
          <w:b/>
          <w:sz w:val="28"/>
          <w:szCs w:val="28"/>
          <w:lang w:val="uz-Cyrl-UZ"/>
        </w:rPr>
      </w:pPr>
    </w:p>
    <w:p w:rsidR="006210BF" w:rsidRDefault="006210BF" w:rsidP="006210BF">
      <w:pPr>
        <w:spacing w:after="0" w:line="240" w:lineRule="auto"/>
        <w:ind w:left="4956"/>
        <w:jc w:val="center"/>
        <w:rPr>
          <w:rFonts w:ascii="Times New Roman" w:hAnsi="Times New Roman"/>
          <w:b/>
          <w:sz w:val="28"/>
          <w:szCs w:val="28"/>
          <w:lang w:val="uz-Cyrl-UZ"/>
        </w:rPr>
      </w:pPr>
    </w:p>
    <w:p w:rsidR="001905B8" w:rsidRDefault="001905B8" w:rsidP="006210BF">
      <w:pPr>
        <w:spacing w:after="0" w:line="240" w:lineRule="auto"/>
        <w:ind w:left="4956"/>
        <w:jc w:val="center"/>
        <w:rPr>
          <w:rFonts w:ascii="Times New Roman" w:hAnsi="Times New Roman"/>
          <w:b/>
          <w:sz w:val="28"/>
          <w:szCs w:val="28"/>
          <w:lang w:val="uz-Cyrl-UZ"/>
        </w:rPr>
      </w:pPr>
    </w:p>
    <w:p w:rsidR="00322154" w:rsidRPr="003C03A7" w:rsidRDefault="00322154" w:rsidP="006210BF">
      <w:pPr>
        <w:spacing w:after="0"/>
        <w:jc w:val="center"/>
        <w:rPr>
          <w:rFonts w:ascii="Times New Roman" w:hAnsi="Times New Roman"/>
          <w:b/>
          <w:sz w:val="28"/>
          <w:szCs w:val="28"/>
          <w:lang w:val="uz-Cyrl-UZ"/>
        </w:rPr>
      </w:pPr>
      <w:r w:rsidRPr="003C03A7">
        <w:rPr>
          <w:rFonts w:ascii="Times New Roman" w:hAnsi="Times New Roman"/>
          <w:b/>
          <w:sz w:val="28"/>
          <w:szCs w:val="28"/>
          <w:lang w:val="uz-Cyrl-UZ"/>
        </w:rPr>
        <w:t>Ўзбекистон Республикаси Давлат активларини бошқариш</w:t>
      </w:r>
      <w:r w:rsidR="00B9283E">
        <w:rPr>
          <w:rFonts w:ascii="Times New Roman" w:hAnsi="Times New Roman"/>
          <w:b/>
          <w:sz w:val="28"/>
          <w:szCs w:val="28"/>
          <w:lang w:val="uz-Cyrl-UZ"/>
        </w:rPr>
        <w:t xml:space="preserve"> </w:t>
      </w:r>
      <w:r w:rsidR="006210BF">
        <w:rPr>
          <w:rFonts w:ascii="Times New Roman" w:hAnsi="Times New Roman"/>
          <w:b/>
          <w:sz w:val="28"/>
          <w:szCs w:val="28"/>
          <w:lang w:val="uz-Cyrl-UZ"/>
        </w:rPr>
        <w:t>агентлиги</w:t>
      </w:r>
      <w:r w:rsidRPr="003C03A7">
        <w:rPr>
          <w:rFonts w:ascii="Times New Roman" w:hAnsi="Times New Roman"/>
          <w:b/>
          <w:sz w:val="28"/>
          <w:szCs w:val="28"/>
          <w:lang w:val="uz-Cyrl-UZ"/>
        </w:rPr>
        <w:t xml:space="preserve"> </w:t>
      </w:r>
      <w:r w:rsidR="00B9283E">
        <w:rPr>
          <w:rFonts w:ascii="Times New Roman" w:hAnsi="Times New Roman"/>
          <w:b/>
          <w:sz w:val="28"/>
          <w:szCs w:val="28"/>
          <w:lang w:val="uz-Cyrl-UZ"/>
        </w:rPr>
        <w:t xml:space="preserve">Навоий вилояти ҳудудий бошқармаси </w:t>
      </w:r>
      <w:r w:rsidRPr="003C03A7">
        <w:rPr>
          <w:rFonts w:ascii="Times New Roman" w:hAnsi="Times New Roman"/>
          <w:b/>
          <w:sz w:val="28"/>
          <w:szCs w:val="28"/>
          <w:lang w:val="uz-Cyrl-UZ"/>
        </w:rPr>
        <w:t xml:space="preserve">Давлат иштирокидаги корхоналарни молиявий соғломлаштириш </w:t>
      </w:r>
      <w:r w:rsidR="00B9283E">
        <w:rPr>
          <w:rFonts w:ascii="Times New Roman" w:hAnsi="Times New Roman"/>
          <w:b/>
          <w:sz w:val="28"/>
          <w:szCs w:val="28"/>
          <w:lang w:val="uz-Cyrl-UZ"/>
        </w:rPr>
        <w:t>бўлим</w:t>
      </w:r>
      <w:r w:rsidR="006210BF">
        <w:rPr>
          <w:rFonts w:ascii="Times New Roman" w:hAnsi="Times New Roman"/>
          <w:b/>
          <w:sz w:val="28"/>
          <w:szCs w:val="28"/>
          <w:lang w:val="uz-Cyrl-UZ"/>
        </w:rPr>
        <w:t>и</w:t>
      </w:r>
      <w:r w:rsidRPr="003C03A7">
        <w:rPr>
          <w:rFonts w:ascii="Times New Roman" w:hAnsi="Times New Roman"/>
          <w:b/>
          <w:sz w:val="28"/>
          <w:szCs w:val="28"/>
          <w:lang w:val="uz-Cyrl-UZ"/>
        </w:rPr>
        <w:t xml:space="preserve"> тўғрисида</w:t>
      </w:r>
    </w:p>
    <w:p w:rsidR="00322154" w:rsidRDefault="00322154" w:rsidP="00E41155">
      <w:pPr>
        <w:spacing w:after="0" w:line="480" w:lineRule="auto"/>
        <w:jc w:val="center"/>
        <w:rPr>
          <w:rFonts w:ascii="Times New Roman" w:hAnsi="Times New Roman"/>
          <w:b/>
          <w:sz w:val="28"/>
          <w:szCs w:val="28"/>
          <w:lang w:val="uz-Cyrl-UZ"/>
        </w:rPr>
      </w:pPr>
      <w:r w:rsidRPr="003C03A7">
        <w:rPr>
          <w:rFonts w:ascii="Times New Roman" w:hAnsi="Times New Roman"/>
          <w:b/>
          <w:sz w:val="28"/>
          <w:szCs w:val="28"/>
          <w:lang w:val="uz-Cyrl-UZ"/>
        </w:rPr>
        <w:t>Н</w:t>
      </w:r>
      <w:r w:rsidR="00394C7A">
        <w:rPr>
          <w:rFonts w:ascii="Times New Roman" w:hAnsi="Times New Roman"/>
          <w:b/>
          <w:sz w:val="28"/>
          <w:szCs w:val="28"/>
          <w:lang w:val="uz-Cyrl-UZ"/>
        </w:rPr>
        <w:t xml:space="preserve"> </w:t>
      </w:r>
      <w:r w:rsidRPr="003C03A7">
        <w:rPr>
          <w:rFonts w:ascii="Times New Roman" w:hAnsi="Times New Roman"/>
          <w:b/>
          <w:sz w:val="28"/>
          <w:szCs w:val="28"/>
          <w:lang w:val="uz-Cyrl-UZ"/>
        </w:rPr>
        <w:t>И</w:t>
      </w:r>
      <w:r w:rsidR="00394C7A">
        <w:rPr>
          <w:rFonts w:ascii="Times New Roman" w:hAnsi="Times New Roman"/>
          <w:b/>
          <w:sz w:val="28"/>
          <w:szCs w:val="28"/>
          <w:lang w:val="uz-Cyrl-UZ"/>
        </w:rPr>
        <w:t xml:space="preserve"> </w:t>
      </w:r>
      <w:r w:rsidRPr="003C03A7">
        <w:rPr>
          <w:rFonts w:ascii="Times New Roman" w:hAnsi="Times New Roman"/>
          <w:b/>
          <w:sz w:val="28"/>
          <w:szCs w:val="28"/>
          <w:lang w:val="uz-Cyrl-UZ"/>
        </w:rPr>
        <w:t>З</w:t>
      </w:r>
      <w:r w:rsidR="00394C7A">
        <w:rPr>
          <w:rFonts w:ascii="Times New Roman" w:hAnsi="Times New Roman"/>
          <w:b/>
          <w:sz w:val="28"/>
          <w:szCs w:val="28"/>
          <w:lang w:val="uz-Cyrl-UZ"/>
        </w:rPr>
        <w:t xml:space="preserve"> </w:t>
      </w:r>
      <w:r w:rsidRPr="003C03A7">
        <w:rPr>
          <w:rFonts w:ascii="Times New Roman" w:hAnsi="Times New Roman"/>
          <w:b/>
          <w:sz w:val="28"/>
          <w:szCs w:val="28"/>
          <w:lang w:val="uz-Cyrl-UZ"/>
        </w:rPr>
        <w:t>О</w:t>
      </w:r>
      <w:r w:rsidR="00394C7A">
        <w:rPr>
          <w:rFonts w:ascii="Times New Roman" w:hAnsi="Times New Roman"/>
          <w:b/>
          <w:sz w:val="28"/>
          <w:szCs w:val="28"/>
          <w:lang w:val="uz-Cyrl-UZ"/>
        </w:rPr>
        <w:t xml:space="preserve"> </w:t>
      </w:r>
      <w:r w:rsidRPr="003C03A7">
        <w:rPr>
          <w:rFonts w:ascii="Times New Roman" w:hAnsi="Times New Roman"/>
          <w:b/>
          <w:sz w:val="28"/>
          <w:szCs w:val="28"/>
          <w:lang w:val="uz-Cyrl-UZ"/>
        </w:rPr>
        <w:t>М</w:t>
      </w:r>
    </w:p>
    <w:p w:rsidR="00322154" w:rsidRDefault="00322154" w:rsidP="001905B8">
      <w:pPr>
        <w:pStyle w:val="a3"/>
        <w:tabs>
          <w:tab w:val="left" w:pos="360"/>
        </w:tabs>
        <w:spacing w:after="0" w:line="240" w:lineRule="auto"/>
        <w:ind w:left="0"/>
        <w:jc w:val="center"/>
        <w:rPr>
          <w:rFonts w:ascii="Times New Roman" w:hAnsi="Times New Roman"/>
          <w:b/>
          <w:sz w:val="28"/>
          <w:szCs w:val="28"/>
          <w:lang w:val="uz-Cyrl-UZ"/>
        </w:rPr>
      </w:pPr>
      <w:r w:rsidRPr="00DE777E">
        <w:rPr>
          <w:rFonts w:ascii="Times New Roman" w:hAnsi="Times New Roman"/>
          <w:b/>
          <w:sz w:val="28"/>
          <w:szCs w:val="28"/>
          <w:lang w:val="uz-Cyrl-UZ"/>
        </w:rPr>
        <w:t>Умумий қоидалар</w:t>
      </w:r>
    </w:p>
    <w:p w:rsidR="006210BF" w:rsidRPr="00DE777E" w:rsidRDefault="006210BF" w:rsidP="006210BF">
      <w:pPr>
        <w:pStyle w:val="a3"/>
        <w:tabs>
          <w:tab w:val="left" w:pos="360"/>
        </w:tabs>
        <w:spacing w:after="0" w:line="240" w:lineRule="auto"/>
        <w:ind w:left="1080"/>
        <w:rPr>
          <w:rFonts w:ascii="Times New Roman" w:hAnsi="Times New Roman"/>
          <w:b/>
          <w:sz w:val="28"/>
          <w:szCs w:val="28"/>
          <w:lang w:val="uz-Cyrl-UZ"/>
        </w:rPr>
      </w:pPr>
    </w:p>
    <w:p w:rsidR="00322154" w:rsidRPr="00322154" w:rsidRDefault="00322154" w:rsidP="006210BF">
      <w:pPr>
        <w:spacing w:after="80" w:line="240" w:lineRule="auto"/>
        <w:ind w:firstLine="709"/>
        <w:jc w:val="both"/>
        <w:rPr>
          <w:rFonts w:ascii="Times New Roman" w:hAnsi="Times New Roman"/>
          <w:sz w:val="28"/>
          <w:szCs w:val="28"/>
          <w:lang w:val="uz-Cyrl-UZ"/>
        </w:rPr>
      </w:pPr>
      <w:r w:rsidRPr="00322154">
        <w:rPr>
          <w:rFonts w:ascii="Times New Roman" w:hAnsi="Times New Roman"/>
          <w:sz w:val="28"/>
          <w:szCs w:val="28"/>
          <w:lang w:val="uz-Cyrl-UZ"/>
        </w:rPr>
        <w:t>1.</w:t>
      </w:r>
      <w:r w:rsidR="006210BF">
        <w:rPr>
          <w:rFonts w:ascii="Times New Roman" w:hAnsi="Times New Roman"/>
          <w:sz w:val="28"/>
          <w:szCs w:val="28"/>
          <w:lang w:val="uz-Cyrl-UZ"/>
        </w:rPr>
        <w:t xml:space="preserve"> </w:t>
      </w:r>
      <w:r>
        <w:rPr>
          <w:rFonts w:ascii="Times New Roman" w:hAnsi="Times New Roman"/>
          <w:sz w:val="28"/>
          <w:szCs w:val="28"/>
          <w:lang w:val="uz-Cyrl-UZ"/>
        </w:rPr>
        <w:t> </w:t>
      </w:r>
      <w:r w:rsidRPr="00322154">
        <w:rPr>
          <w:rFonts w:ascii="Times New Roman" w:hAnsi="Times New Roman"/>
          <w:sz w:val="28"/>
          <w:szCs w:val="28"/>
          <w:lang w:val="uz-Cyrl-UZ"/>
        </w:rPr>
        <w:t xml:space="preserve">Ўзбекистон Республикаси Давлат активларини бошқариш агентлигининг </w:t>
      </w:r>
      <w:r w:rsidR="00C6576C">
        <w:rPr>
          <w:rFonts w:ascii="Times New Roman" w:hAnsi="Times New Roman"/>
          <w:sz w:val="28"/>
          <w:szCs w:val="28"/>
          <w:lang w:val="uz-Cyrl-UZ"/>
        </w:rPr>
        <w:t xml:space="preserve">Навоий вилояти ҳудудий бошқармаси </w:t>
      </w:r>
      <w:r w:rsidRPr="00322154">
        <w:rPr>
          <w:rFonts w:ascii="Times New Roman" w:hAnsi="Times New Roman"/>
          <w:sz w:val="28"/>
          <w:szCs w:val="28"/>
          <w:lang w:val="uz-Cyrl-UZ"/>
        </w:rPr>
        <w:t xml:space="preserve">Давлат иштирокидаги корхоналарни молиявий соғломлаштириш </w:t>
      </w:r>
      <w:r w:rsidR="00C6576C">
        <w:rPr>
          <w:rFonts w:ascii="Times New Roman" w:hAnsi="Times New Roman"/>
          <w:sz w:val="28"/>
          <w:szCs w:val="28"/>
          <w:lang w:val="uz-Cyrl-UZ"/>
        </w:rPr>
        <w:t>бўлими</w:t>
      </w:r>
      <w:r w:rsidRPr="00322154">
        <w:rPr>
          <w:rFonts w:ascii="Times New Roman" w:hAnsi="Times New Roman"/>
          <w:sz w:val="28"/>
          <w:szCs w:val="28"/>
          <w:lang w:val="uz-Cyrl-UZ"/>
        </w:rPr>
        <w:t xml:space="preserve"> (бундан буён матнда </w:t>
      </w:r>
      <w:r w:rsidR="00C6576C">
        <w:rPr>
          <w:rFonts w:ascii="Times New Roman" w:hAnsi="Times New Roman"/>
          <w:sz w:val="28"/>
          <w:szCs w:val="28"/>
          <w:lang w:val="uz-Cyrl-UZ"/>
        </w:rPr>
        <w:t>бўлим</w:t>
      </w:r>
      <w:r w:rsidRPr="00322154">
        <w:rPr>
          <w:rFonts w:ascii="Times New Roman" w:hAnsi="Times New Roman"/>
          <w:sz w:val="28"/>
          <w:szCs w:val="28"/>
          <w:lang w:val="uz-Cyrl-UZ"/>
        </w:rPr>
        <w:t xml:space="preserve"> деб юритилади) Ўзбекистон Республикаси Давлат активларини бошқариш агентлиги </w:t>
      </w:r>
      <w:r w:rsidR="00C6576C">
        <w:rPr>
          <w:rFonts w:ascii="Times New Roman" w:hAnsi="Times New Roman"/>
          <w:sz w:val="28"/>
          <w:szCs w:val="28"/>
          <w:lang w:val="uz-Cyrl-UZ"/>
        </w:rPr>
        <w:t>Навоий вилояти ҳудудий бошқармаси</w:t>
      </w:r>
      <w:r w:rsidR="00C6576C" w:rsidRPr="00322154">
        <w:rPr>
          <w:rFonts w:ascii="Times New Roman" w:hAnsi="Times New Roman"/>
          <w:sz w:val="28"/>
          <w:szCs w:val="28"/>
          <w:lang w:val="uz-Cyrl-UZ"/>
        </w:rPr>
        <w:t xml:space="preserve"> </w:t>
      </w:r>
      <w:r w:rsidRPr="00322154">
        <w:rPr>
          <w:rFonts w:ascii="Times New Roman" w:hAnsi="Times New Roman"/>
          <w:sz w:val="28"/>
          <w:szCs w:val="28"/>
          <w:lang w:val="uz-Cyrl-UZ"/>
        </w:rPr>
        <w:t xml:space="preserve">(бундан буён матнда </w:t>
      </w:r>
      <w:r w:rsidR="00C6576C">
        <w:rPr>
          <w:rFonts w:ascii="Times New Roman" w:hAnsi="Times New Roman"/>
          <w:sz w:val="28"/>
          <w:szCs w:val="28"/>
          <w:lang w:val="uz-Cyrl-UZ"/>
        </w:rPr>
        <w:t>Бошқарма</w:t>
      </w:r>
      <w:r w:rsidRPr="00322154">
        <w:rPr>
          <w:rFonts w:ascii="Times New Roman" w:hAnsi="Times New Roman"/>
          <w:sz w:val="28"/>
          <w:szCs w:val="28"/>
          <w:lang w:val="uz-Cyrl-UZ"/>
        </w:rPr>
        <w:t xml:space="preserve"> деб юритилади) таркибий бўлинмаси ҳисобланади.</w:t>
      </w:r>
    </w:p>
    <w:p w:rsidR="00B24AC6" w:rsidRDefault="00322154" w:rsidP="00093596">
      <w:pPr>
        <w:spacing w:after="160" w:line="240" w:lineRule="auto"/>
        <w:ind w:firstLine="709"/>
        <w:contextualSpacing/>
        <w:jc w:val="both"/>
        <w:rPr>
          <w:rFonts w:ascii="Times New Roman" w:hAnsi="Times New Roman"/>
          <w:sz w:val="28"/>
          <w:szCs w:val="28"/>
          <w:lang w:val="uz-Cyrl-UZ"/>
        </w:rPr>
      </w:pPr>
      <w:r w:rsidRPr="00322154">
        <w:rPr>
          <w:rFonts w:ascii="Times New Roman" w:hAnsi="Times New Roman"/>
          <w:sz w:val="28"/>
          <w:szCs w:val="28"/>
          <w:lang w:val="uz-Cyrl-UZ"/>
        </w:rPr>
        <w:t>2.</w:t>
      </w:r>
      <w:r>
        <w:rPr>
          <w:rFonts w:ascii="Times New Roman" w:hAnsi="Times New Roman"/>
          <w:sz w:val="28"/>
          <w:szCs w:val="28"/>
          <w:lang w:val="uz-Cyrl-UZ"/>
        </w:rPr>
        <w:t> </w:t>
      </w:r>
      <w:r w:rsidR="006210BF">
        <w:rPr>
          <w:rFonts w:ascii="Times New Roman" w:hAnsi="Times New Roman"/>
          <w:sz w:val="28"/>
          <w:szCs w:val="28"/>
          <w:lang w:val="uz-Cyrl-UZ"/>
        </w:rPr>
        <w:t xml:space="preserve"> </w:t>
      </w:r>
      <w:r w:rsidRPr="00322154">
        <w:rPr>
          <w:rFonts w:ascii="Times New Roman" w:hAnsi="Times New Roman"/>
          <w:sz w:val="28"/>
          <w:szCs w:val="28"/>
          <w:lang w:val="uz-Cyrl-UZ"/>
        </w:rPr>
        <w:t>Б</w:t>
      </w:r>
      <w:r w:rsidR="00D40C3C">
        <w:rPr>
          <w:rFonts w:ascii="Times New Roman" w:hAnsi="Times New Roman"/>
          <w:sz w:val="28"/>
          <w:szCs w:val="28"/>
          <w:lang w:val="uz-Cyrl-UZ"/>
        </w:rPr>
        <w:t>ўлим</w:t>
      </w:r>
      <w:r w:rsidRPr="00322154">
        <w:rPr>
          <w:rFonts w:ascii="Times New Roman" w:hAnsi="Times New Roman"/>
          <w:sz w:val="28"/>
          <w:szCs w:val="28"/>
          <w:lang w:val="uz-Cyrl-UZ"/>
        </w:rPr>
        <w:t xml:space="preserve"> ўзининг фаолиятида Ўзбекистон Республикасининг Конституцияси ва қонунлари, Ўзбекистон Республикаси Олий Мажлиси палаталарининг қарорлари, Ўзбекистон Республикаси Президентининг фармонлари, қарорлари ва фармойишлари, Ўзбекистон Республикаси Вазирлар Маҳкамасининг қарорлари ва фармойишлари, Ўзбекистон Республикаси Давлат активларини бошқариш агентлиги тўғрисидаги низом, Агентлик Ҳайъатининг қарорлари, Агентлик директорининг</w:t>
      </w:r>
      <w:r w:rsidR="00D40C3C">
        <w:rPr>
          <w:rFonts w:ascii="Times New Roman" w:hAnsi="Times New Roman"/>
          <w:sz w:val="28"/>
          <w:szCs w:val="28"/>
          <w:lang w:val="uz-Cyrl-UZ"/>
        </w:rPr>
        <w:t xml:space="preserve"> ва бошқарма бошлиғининг</w:t>
      </w:r>
      <w:r w:rsidRPr="00322154">
        <w:rPr>
          <w:rFonts w:ascii="Times New Roman" w:hAnsi="Times New Roman"/>
          <w:sz w:val="28"/>
          <w:szCs w:val="28"/>
          <w:lang w:val="uz-Cyrl-UZ"/>
        </w:rPr>
        <w:t xml:space="preserve"> буйруқлари ва фармойишлари, шунингдек мазкур Низомга амал қилади.</w:t>
      </w:r>
    </w:p>
    <w:p w:rsidR="00322154" w:rsidRDefault="00322154" w:rsidP="00093596">
      <w:pPr>
        <w:spacing w:after="160" w:line="240" w:lineRule="auto"/>
        <w:contextualSpacing/>
        <w:jc w:val="center"/>
        <w:rPr>
          <w:rFonts w:ascii="Times New Roman" w:hAnsi="Times New Roman"/>
          <w:b/>
          <w:sz w:val="28"/>
          <w:szCs w:val="28"/>
          <w:lang w:val="uz-Cyrl-UZ"/>
        </w:rPr>
      </w:pPr>
      <w:r w:rsidRPr="003C03A7">
        <w:rPr>
          <w:rFonts w:ascii="Times New Roman" w:hAnsi="Times New Roman"/>
          <w:b/>
          <w:sz w:val="28"/>
          <w:szCs w:val="28"/>
          <w:lang w:val="uz-Cyrl-UZ"/>
        </w:rPr>
        <w:t> </w:t>
      </w:r>
      <w:r w:rsidR="00CE2C4E">
        <w:rPr>
          <w:rFonts w:ascii="Times New Roman" w:hAnsi="Times New Roman"/>
          <w:b/>
          <w:sz w:val="28"/>
          <w:szCs w:val="28"/>
          <w:lang w:val="uz-Cyrl-UZ"/>
        </w:rPr>
        <w:t>Бўлим</w:t>
      </w:r>
      <w:r w:rsidRPr="003C03A7">
        <w:rPr>
          <w:rFonts w:ascii="Times New Roman" w:hAnsi="Times New Roman"/>
          <w:b/>
          <w:sz w:val="28"/>
          <w:szCs w:val="28"/>
          <w:lang w:val="uz-Cyrl-UZ"/>
        </w:rPr>
        <w:t>нинг вазифалари ва функциялари</w:t>
      </w:r>
    </w:p>
    <w:p w:rsidR="00093596" w:rsidRDefault="00093596" w:rsidP="00093596">
      <w:pPr>
        <w:spacing w:after="160" w:line="240" w:lineRule="auto"/>
        <w:contextualSpacing/>
        <w:jc w:val="center"/>
        <w:rPr>
          <w:rFonts w:ascii="Times New Roman" w:hAnsi="Times New Roman"/>
          <w:b/>
          <w:sz w:val="28"/>
          <w:szCs w:val="28"/>
          <w:lang w:val="uz-Cyrl-UZ"/>
        </w:rPr>
      </w:pPr>
    </w:p>
    <w:p w:rsidR="00322154" w:rsidRPr="00322154" w:rsidRDefault="00322154" w:rsidP="00093596">
      <w:pPr>
        <w:spacing w:after="160" w:line="240" w:lineRule="auto"/>
        <w:ind w:firstLine="709"/>
        <w:contextualSpacing/>
        <w:jc w:val="both"/>
        <w:rPr>
          <w:rFonts w:ascii="Times New Roman" w:hAnsi="Times New Roman"/>
          <w:sz w:val="28"/>
          <w:szCs w:val="28"/>
          <w:lang w:val="uz-Cyrl-UZ"/>
        </w:rPr>
      </w:pPr>
      <w:r w:rsidRPr="00322154">
        <w:rPr>
          <w:rFonts w:ascii="Times New Roman" w:hAnsi="Times New Roman"/>
          <w:sz w:val="28"/>
          <w:szCs w:val="28"/>
          <w:lang w:val="uz-Cyrl-UZ"/>
        </w:rPr>
        <w:t>3.</w:t>
      </w:r>
      <w:r>
        <w:rPr>
          <w:rFonts w:ascii="Times New Roman" w:hAnsi="Times New Roman"/>
          <w:sz w:val="28"/>
          <w:szCs w:val="28"/>
          <w:lang w:val="uz-Cyrl-UZ"/>
        </w:rPr>
        <w:t> </w:t>
      </w:r>
      <w:r w:rsidR="006210BF">
        <w:rPr>
          <w:rFonts w:ascii="Times New Roman" w:hAnsi="Times New Roman"/>
          <w:sz w:val="28"/>
          <w:szCs w:val="28"/>
          <w:lang w:val="uz-Cyrl-UZ"/>
        </w:rPr>
        <w:t xml:space="preserve"> </w:t>
      </w:r>
      <w:r w:rsidRPr="00322154">
        <w:rPr>
          <w:rFonts w:ascii="Times New Roman" w:hAnsi="Times New Roman"/>
          <w:sz w:val="28"/>
          <w:szCs w:val="28"/>
          <w:lang w:val="uz-Cyrl-UZ"/>
        </w:rPr>
        <w:t xml:space="preserve">Қуйидагилар </w:t>
      </w:r>
      <w:r w:rsidR="00CE2C4E">
        <w:rPr>
          <w:rFonts w:ascii="Times New Roman" w:hAnsi="Times New Roman"/>
          <w:sz w:val="28"/>
          <w:szCs w:val="28"/>
          <w:lang w:val="uz-Cyrl-UZ"/>
        </w:rPr>
        <w:t>бўлимн</w:t>
      </w:r>
      <w:r w:rsidRPr="00322154">
        <w:rPr>
          <w:rFonts w:ascii="Times New Roman" w:hAnsi="Times New Roman"/>
          <w:sz w:val="28"/>
          <w:szCs w:val="28"/>
          <w:lang w:val="uz-Cyrl-UZ"/>
        </w:rPr>
        <w:t>инг асосий вазифалари ҳисобланади:</w:t>
      </w:r>
    </w:p>
    <w:p w:rsidR="00322154" w:rsidRPr="00322154" w:rsidRDefault="00322154" w:rsidP="006210BF">
      <w:pPr>
        <w:spacing w:after="80"/>
        <w:ind w:firstLine="709"/>
        <w:jc w:val="both"/>
        <w:rPr>
          <w:rFonts w:ascii="Times New Roman" w:hAnsi="Times New Roman"/>
          <w:sz w:val="28"/>
          <w:szCs w:val="28"/>
          <w:lang w:val="uz-Cyrl-UZ"/>
        </w:rPr>
      </w:pPr>
      <w:r w:rsidRPr="00322154">
        <w:rPr>
          <w:rFonts w:ascii="Times New Roman" w:hAnsi="Times New Roman"/>
          <w:sz w:val="28"/>
          <w:szCs w:val="28"/>
          <w:lang w:val="uz-Cyrl-UZ"/>
        </w:rPr>
        <w:t>иқтисодий таваккалчилик ва иқтисодий ночор гуруҳидаги корхоналарни аниқлаш мақсадида, Давлат хизматлари агентлиги, Давлат статистика қўмитаси ва Давлат солиқ қўмитаси билан интеграция қилинган маълумотлар базаси асосида давлат иштирокидаги корхоналарнинг молиявий-иқтисодий ҳолатини чуқур таҳлил ва мониторинг қилиш;</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иқтисодий таваккалчилик ва иқтисодий ночор гуруҳида ҳисобланган ҳамда уларнинг тўлов қобилиятини тиклаш эҳтимоли мавжуд бўлган давлат иштирокидаги корхоналарни молиявий соғломлаштириш бўйича</w:t>
      </w:r>
      <w:r w:rsidR="00CE2C4E">
        <w:rPr>
          <w:rFonts w:ascii="Times New Roman" w:hAnsi="Times New Roman"/>
          <w:sz w:val="28"/>
          <w:szCs w:val="28"/>
          <w:lang w:val="uz-Cyrl-UZ"/>
        </w:rPr>
        <w:t xml:space="preserve"> </w:t>
      </w:r>
      <w:r w:rsidRPr="00322154">
        <w:rPr>
          <w:rFonts w:ascii="Times New Roman" w:hAnsi="Times New Roman"/>
          <w:sz w:val="28"/>
          <w:szCs w:val="28"/>
          <w:lang w:val="uz-Cyrl-UZ"/>
        </w:rPr>
        <w:t xml:space="preserve">“йўл </w:t>
      </w:r>
      <w:r w:rsidRPr="00322154">
        <w:rPr>
          <w:rFonts w:ascii="Times New Roman" w:hAnsi="Times New Roman"/>
          <w:sz w:val="28"/>
          <w:szCs w:val="28"/>
          <w:lang w:val="uz-Cyrl-UZ"/>
        </w:rPr>
        <w:lastRenderedPageBreak/>
        <w:t xml:space="preserve">харитаси” </w:t>
      </w:r>
      <w:r w:rsidR="00CE2C4E">
        <w:rPr>
          <w:rFonts w:ascii="Times New Roman" w:hAnsi="Times New Roman"/>
          <w:sz w:val="28"/>
          <w:szCs w:val="28"/>
          <w:lang w:val="uz-Cyrl-UZ"/>
        </w:rPr>
        <w:t>–</w:t>
      </w:r>
      <w:r w:rsidRPr="00322154">
        <w:rPr>
          <w:rFonts w:ascii="Times New Roman" w:hAnsi="Times New Roman"/>
          <w:sz w:val="28"/>
          <w:szCs w:val="28"/>
          <w:lang w:val="uz-Cyrl-UZ"/>
        </w:rPr>
        <w:t xml:space="preserve"> дастурларини ишлаб чиқиш ва амалга оширишда, биринчи навбатда ишлаб чиқаришни модернизация қилиш ва технологик қайта жиҳозлашга, капитал ва жорий таъмирлашга, ички за</w:t>
      </w:r>
      <w:r w:rsidR="00B24AC6">
        <w:rPr>
          <w:rFonts w:ascii="Times New Roman" w:hAnsi="Times New Roman"/>
          <w:sz w:val="28"/>
          <w:szCs w:val="28"/>
          <w:lang w:val="uz-Cyrl-UZ"/>
        </w:rPr>
        <w:t>ҳ</w:t>
      </w:r>
      <w:r w:rsidRPr="00322154">
        <w:rPr>
          <w:rFonts w:ascii="Times New Roman" w:hAnsi="Times New Roman"/>
          <w:sz w:val="28"/>
          <w:szCs w:val="28"/>
          <w:lang w:val="uz-Cyrl-UZ"/>
        </w:rPr>
        <w:t>ираларни сафарбар этиш, корхонани молиявий реструктуризация қилиш ва молиявий қўллаб</w:t>
      </w:r>
      <w:r w:rsidR="00CE2C4E">
        <w:rPr>
          <w:rFonts w:ascii="Times New Roman" w:hAnsi="Times New Roman"/>
          <w:sz w:val="28"/>
          <w:szCs w:val="28"/>
          <w:lang w:val="uz-Cyrl-UZ"/>
        </w:rPr>
        <w:t>–</w:t>
      </w:r>
      <w:r w:rsidRPr="00322154">
        <w:rPr>
          <w:rFonts w:ascii="Times New Roman" w:hAnsi="Times New Roman"/>
          <w:sz w:val="28"/>
          <w:szCs w:val="28"/>
          <w:lang w:val="uz-Cyrl-UZ"/>
        </w:rPr>
        <w:t>қувватлаш ҳамда иқтисодий таваккалчилик ва иқтисодий ночор гуруҳидан чиқаришга қаратилган бошқа чора</w:t>
      </w:r>
      <w:r w:rsidR="00CE2C4E">
        <w:rPr>
          <w:rFonts w:ascii="Times New Roman" w:hAnsi="Times New Roman"/>
          <w:sz w:val="28"/>
          <w:szCs w:val="28"/>
          <w:lang w:val="uz-Cyrl-UZ"/>
        </w:rPr>
        <w:t>–</w:t>
      </w:r>
      <w:r w:rsidRPr="00322154">
        <w:rPr>
          <w:rFonts w:ascii="Times New Roman" w:hAnsi="Times New Roman"/>
          <w:sz w:val="28"/>
          <w:szCs w:val="28"/>
          <w:lang w:val="uz-Cyrl-UZ"/>
        </w:rPr>
        <w:t>тадбирларни, жумладан банкротлик таомилини қўллаш каби чора</w:t>
      </w:r>
      <w:r w:rsidR="00CE2C4E">
        <w:rPr>
          <w:rFonts w:ascii="Times New Roman" w:hAnsi="Times New Roman"/>
          <w:sz w:val="28"/>
          <w:szCs w:val="28"/>
          <w:lang w:val="uz-Cyrl-UZ"/>
        </w:rPr>
        <w:t>–</w:t>
      </w:r>
      <w:r w:rsidRPr="00322154">
        <w:rPr>
          <w:rFonts w:ascii="Times New Roman" w:hAnsi="Times New Roman"/>
          <w:sz w:val="28"/>
          <w:szCs w:val="28"/>
          <w:lang w:val="uz-Cyrl-UZ"/>
        </w:rPr>
        <w:t>тадбирларни инобатга олиш;</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давлат иштирокидаги корхоналарни молиявий соғломлаштиришга қаратилган “йўл харитаси” - дастурларини бажарилиши устидан мониторинг ва назорат қилиш;</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давлат иштирокидаги корхоналарни молиявий соғломлаштиришга қаратилган чора-тадбирларни амалга оширишда давлат ва хўжалик бошқаруви органлари, маҳаллий давлат ҳокимияти органларининг тегишли тузилмалари билан хамкорликни таъминлаш.</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4.</w:t>
      </w:r>
      <w:r>
        <w:rPr>
          <w:rFonts w:ascii="Times New Roman" w:hAnsi="Times New Roman"/>
          <w:sz w:val="28"/>
          <w:szCs w:val="28"/>
          <w:lang w:val="uz-Cyrl-UZ"/>
        </w:rPr>
        <w:t> </w:t>
      </w:r>
      <w:r w:rsidR="006210BF">
        <w:rPr>
          <w:rFonts w:ascii="Times New Roman" w:hAnsi="Times New Roman"/>
          <w:sz w:val="28"/>
          <w:szCs w:val="28"/>
          <w:lang w:val="uz-Cyrl-UZ"/>
        </w:rPr>
        <w:t xml:space="preserve"> </w:t>
      </w:r>
      <w:r w:rsidRPr="00322154">
        <w:rPr>
          <w:rFonts w:ascii="Times New Roman" w:hAnsi="Times New Roman"/>
          <w:sz w:val="28"/>
          <w:szCs w:val="28"/>
          <w:lang w:val="uz-Cyrl-UZ"/>
        </w:rPr>
        <w:t>Б</w:t>
      </w:r>
      <w:r w:rsidR="00CE2C4E">
        <w:rPr>
          <w:rFonts w:ascii="Times New Roman" w:hAnsi="Times New Roman"/>
          <w:sz w:val="28"/>
          <w:szCs w:val="28"/>
          <w:lang w:val="uz-Cyrl-UZ"/>
        </w:rPr>
        <w:t>ўлим</w:t>
      </w:r>
      <w:r w:rsidRPr="00322154">
        <w:rPr>
          <w:rFonts w:ascii="Times New Roman" w:hAnsi="Times New Roman"/>
          <w:sz w:val="28"/>
          <w:szCs w:val="28"/>
          <w:lang w:val="uz-Cyrl-UZ"/>
        </w:rPr>
        <w:t xml:space="preserve"> ўзига юклатилган вазифаларни бажариш учун қуйидаги функцияларни амалга оширади:</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 xml:space="preserve">интеграция қилинган маълумотлар базаси асосида давлат иштирокидаги корхоналарнинг молиявий-иқтисодий аҳволини қонун ҳужжатларида белгиланган тартибда мониторинг ва таҳлил қилади; </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ҳар чоракда давлат иштирокидаги корхоналарнинг молиявий-иқтисодий кўрсаткичлари</w:t>
      </w:r>
      <w:r w:rsidR="006A7FB2">
        <w:rPr>
          <w:rFonts w:ascii="Times New Roman" w:hAnsi="Times New Roman"/>
          <w:sz w:val="28"/>
          <w:szCs w:val="28"/>
          <w:lang w:val="uz-Cyrl-UZ"/>
        </w:rPr>
        <w:t xml:space="preserve"> тўғрисида</w:t>
      </w:r>
      <w:r w:rsidRPr="00322154">
        <w:rPr>
          <w:rFonts w:ascii="Times New Roman" w:hAnsi="Times New Roman"/>
          <w:sz w:val="28"/>
          <w:szCs w:val="28"/>
          <w:lang w:val="uz-Cyrl-UZ"/>
        </w:rPr>
        <w:t xml:space="preserve"> маълумот базасини шакллантиради;</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 xml:space="preserve">тўлов қобилиятига эга бўлмаган, зарар кўриб ишлайдиган ва иқтисодий ночор бўлган давлат иштирокидаги корхоналарни ҳисобини юритади; </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тўлов қобилиятига эга бўлмаган, зарар кўриб ишлайдиган ва иқтисодий ночор бўлган корхоналарни молиявий соғломлаштиришга қаратилган асосий йўналишларни таҳлил қилишда тегишли</w:t>
      </w:r>
      <w:r w:rsidR="00CE2C4E">
        <w:rPr>
          <w:rFonts w:ascii="Times New Roman" w:hAnsi="Times New Roman"/>
          <w:sz w:val="28"/>
          <w:szCs w:val="28"/>
          <w:lang w:val="uz-Cyrl-UZ"/>
        </w:rPr>
        <w:t xml:space="preserve"> </w:t>
      </w:r>
      <w:r w:rsidRPr="00322154">
        <w:rPr>
          <w:rFonts w:ascii="Times New Roman" w:hAnsi="Times New Roman"/>
          <w:sz w:val="28"/>
          <w:szCs w:val="28"/>
          <w:lang w:val="uz-Cyrl-UZ"/>
        </w:rPr>
        <w:t>давлат ва хўжалик бошқаруви органлари, маҳаллий давлат ҳокимияти органлари билан биргаликда</w:t>
      </w:r>
      <w:r w:rsidR="006A7FB2">
        <w:rPr>
          <w:rFonts w:ascii="Times New Roman" w:hAnsi="Times New Roman"/>
          <w:sz w:val="28"/>
          <w:szCs w:val="28"/>
          <w:lang w:val="uz-Cyrl-UZ"/>
        </w:rPr>
        <w:t>ги ишларда</w:t>
      </w:r>
      <w:r w:rsidRPr="00322154">
        <w:rPr>
          <w:rFonts w:ascii="Times New Roman" w:hAnsi="Times New Roman"/>
          <w:sz w:val="28"/>
          <w:szCs w:val="28"/>
          <w:lang w:val="uz-Cyrl-UZ"/>
        </w:rPr>
        <w:t xml:space="preserve"> қатнашади;</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давлат ва хўжалик бошқаруви органлари, жойлардаги маҳаллий давлат ҳокимияти органлари билан биргаликда</w:t>
      </w:r>
      <w:r w:rsidR="00CE2C4E">
        <w:rPr>
          <w:rFonts w:ascii="Times New Roman" w:hAnsi="Times New Roman"/>
          <w:sz w:val="28"/>
          <w:szCs w:val="28"/>
          <w:lang w:val="uz-Cyrl-UZ"/>
        </w:rPr>
        <w:t xml:space="preserve"> </w:t>
      </w:r>
      <w:r w:rsidRPr="00322154">
        <w:rPr>
          <w:rFonts w:ascii="Times New Roman" w:hAnsi="Times New Roman"/>
          <w:sz w:val="28"/>
          <w:szCs w:val="28"/>
          <w:lang w:val="uz-Cyrl-UZ"/>
        </w:rPr>
        <w:t xml:space="preserve">иқтисодий таваккалчилик </w:t>
      </w:r>
      <w:r w:rsidR="006A7FB2">
        <w:rPr>
          <w:rFonts w:ascii="Times New Roman" w:hAnsi="Times New Roman"/>
          <w:sz w:val="28"/>
          <w:szCs w:val="28"/>
          <w:lang w:val="uz-Cyrl-UZ"/>
        </w:rPr>
        <w:br/>
      </w:r>
      <w:r w:rsidRPr="00322154">
        <w:rPr>
          <w:rFonts w:ascii="Times New Roman" w:hAnsi="Times New Roman"/>
          <w:sz w:val="28"/>
          <w:szCs w:val="28"/>
          <w:lang w:val="uz-Cyrl-UZ"/>
        </w:rPr>
        <w:t>ва иқтисодий ночор гуруҳидаги корхоналарни молиявий соғломлаштириш бўйича “йўл харитаси” -дастурларини ишлаб чиқади;</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 xml:space="preserve">тўлоқ қобилиятини тиклаш имконияти бўлмаган иқтисодий ночор корхоналар бўйича банкротлик </w:t>
      </w:r>
      <w:r w:rsidR="006A7FB2">
        <w:rPr>
          <w:rFonts w:ascii="Times New Roman" w:hAnsi="Times New Roman"/>
          <w:sz w:val="28"/>
          <w:szCs w:val="28"/>
          <w:lang w:val="uz-Cyrl-UZ"/>
        </w:rPr>
        <w:t>таомилини</w:t>
      </w:r>
      <w:r w:rsidRPr="00322154">
        <w:rPr>
          <w:rFonts w:ascii="Times New Roman" w:hAnsi="Times New Roman"/>
          <w:sz w:val="28"/>
          <w:szCs w:val="28"/>
          <w:lang w:val="uz-Cyrl-UZ"/>
        </w:rPr>
        <w:t xml:space="preserve"> қў</w:t>
      </w:r>
      <w:r w:rsidR="006A7FB2">
        <w:rPr>
          <w:rFonts w:ascii="Times New Roman" w:hAnsi="Times New Roman"/>
          <w:sz w:val="28"/>
          <w:szCs w:val="28"/>
          <w:lang w:val="uz-Cyrl-UZ"/>
        </w:rPr>
        <w:t>ллаш</w:t>
      </w:r>
      <w:r w:rsidRPr="00322154">
        <w:rPr>
          <w:rFonts w:ascii="Times New Roman" w:hAnsi="Times New Roman"/>
          <w:sz w:val="28"/>
          <w:szCs w:val="28"/>
          <w:lang w:val="uz-Cyrl-UZ"/>
        </w:rPr>
        <w:t xml:space="preserve"> ва давлат активларини сотиш бўйича таклифларни ишлаб чиқади;</w:t>
      </w:r>
    </w:p>
    <w:p w:rsidR="00322154" w:rsidRPr="00322154" w:rsidRDefault="006A7FB2" w:rsidP="00807079">
      <w:pPr>
        <w:spacing w:after="0"/>
        <w:ind w:firstLine="709"/>
        <w:jc w:val="both"/>
        <w:rPr>
          <w:rFonts w:ascii="Times New Roman" w:hAnsi="Times New Roman"/>
          <w:sz w:val="28"/>
          <w:szCs w:val="28"/>
          <w:lang w:val="uz-Cyrl-UZ"/>
        </w:rPr>
      </w:pPr>
      <w:r>
        <w:rPr>
          <w:rFonts w:ascii="Times New Roman" w:hAnsi="Times New Roman"/>
          <w:sz w:val="28"/>
          <w:szCs w:val="28"/>
          <w:lang w:val="uz-Cyrl-UZ"/>
        </w:rPr>
        <w:t xml:space="preserve">масъуллар </w:t>
      </w:r>
      <w:r w:rsidR="00322154" w:rsidRPr="00322154">
        <w:rPr>
          <w:rFonts w:ascii="Times New Roman" w:hAnsi="Times New Roman"/>
          <w:sz w:val="28"/>
          <w:szCs w:val="28"/>
          <w:lang w:val="uz-Cyrl-UZ"/>
        </w:rPr>
        <w:t xml:space="preserve">билан биргаликда “йўл харитаси”-дастурлари </w:t>
      </w:r>
      <w:r>
        <w:rPr>
          <w:rFonts w:ascii="Times New Roman" w:hAnsi="Times New Roman"/>
          <w:sz w:val="28"/>
          <w:szCs w:val="28"/>
          <w:lang w:val="uz-Cyrl-UZ"/>
        </w:rPr>
        <w:t>л</w:t>
      </w:r>
      <w:r w:rsidR="00322154" w:rsidRPr="00322154">
        <w:rPr>
          <w:rFonts w:ascii="Times New Roman" w:hAnsi="Times New Roman"/>
          <w:sz w:val="28"/>
          <w:szCs w:val="28"/>
          <w:lang w:val="uz-Cyrl-UZ"/>
        </w:rPr>
        <w:t xml:space="preserve">ойиҳаларини умумлаштиради, хукумат қарорлари лойиҳаларини тасдиқлаш бўйича ишларни мувофиқлаштиради ва ишлаб чиқади, шунингдек ўрнатилган тартибда </w:t>
      </w:r>
      <w:r w:rsidR="00CE2C4E">
        <w:rPr>
          <w:rFonts w:ascii="Times New Roman" w:hAnsi="Times New Roman"/>
          <w:sz w:val="28"/>
          <w:szCs w:val="28"/>
          <w:lang w:val="uz-Cyrl-UZ"/>
        </w:rPr>
        <w:t>вилоят ҳокимлигига ва Агентлиги</w:t>
      </w:r>
      <w:r w:rsidR="00322154" w:rsidRPr="00322154">
        <w:rPr>
          <w:rFonts w:ascii="Times New Roman" w:hAnsi="Times New Roman"/>
          <w:sz w:val="28"/>
          <w:szCs w:val="28"/>
          <w:lang w:val="uz-Cyrl-UZ"/>
        </w:rPr>
        <w:t>га киритади;</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lastRenderedPageBreak/>
        <w:t xml:space="preserve">юқори турувчи давлат ва хўжалик бошқаруви органлари ҳамда жойлардаги маҳаллий давлат ҳокимияти органлари билан биргаликда (юқори турувчи органи бўлмаган маҳаллий аҳамиятга эга бўлган корхоналар бўйича) “йўл харитаси” </w:t>
      </w:r>
      <w:r w:rsidR="0060677D">
        <w:rPr>
          <w:rFonts w:ascii="Times New Roman" w:hAnsi="Times New Roman"/>
          <w:sz w:val="28"/>
          <w:szCs w:val="28"/>
          <w:lang w:val="uz-Cyrl-UZ"/>
        </w:rPr>
        <w:t xml:space="preserve">– </w:t>
      </w:r>
      <w:r w:rsidRPr="00322154">
        <w:rPr>
          <w:rFonts w:ascii="Times New Roman" w:hAnsi="Times New Roman"/>
          <w:sz w:val="28"/>
          <w:szCs w:val="28"/>
          <w:lang w:val="uz-Cyrl-UZ"/>
        </w:rPr>
        <w:t xml:space="preserve">дастурларини бажарилиши бўйича маълумотларни йиғиш </w:t>
      </w:r>
      <w:r w:rsidR="006A7FB2">
        <w:rPr>
          <w:rFonts w:ascii="Times New Roman" w:hAnsi="Times New Roman"/>
          <w:sz w:val="28"/>
          <w:szCs w:val="28"/>
          <w:lang w:val="uz-Cyrl-UZ"/>
        </w:rPr>
        <w:br/>
      </w:r>
      <w:r w:rsidRPr="00322154">
        <w:rPr>
          <w:rFonts w:ascii="Times New Roman" w:hAnsi="Times New Roman"/>
          <w:sz w:val="28"/>
          <w:szCs w:val="28"/>
          <w:lang w:val="uz-Cyrl-UZ"/>
        </w:rPr>
        <w:t>ва жамлаш йўли билан мониторинг ишларини амалга оширади.</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 xml:space="preserve">ҳар чоракда “йўл харитаси” </w:t>
      </w:r>
      <w:r w:rsidR="0060677D">
        <w:rPr>
          <w:rFonts w:ascii="Times New Roman" w:hAnsi="Times New Roman"/>
          <w:sz w:val="28"/>
          <w:szCs w:val="28"/>
          <w:lang w:val="uz-Cyrl-UZ"/>
        </w:rPr>
        <w:t xml:space="preserve">– </w:t>
      </w:r>
      <w:r w:rsidRPr="00322154">
        <w:rPr>
          <w:rFonts w:ascii="Times New Roman" w:hAnsi="Times New Roman"/>
          <w:sz w:val="28"/>
          <w:szCs w:val="28"/>
          <w:lang w:val="uz-Cyrl-UZ"/>
        </w:rPr>
        <w:t>дастурларини бажарилиши мониторинги натижалари бўйича йиғма таҳлил материаллар</w:t>
      </w:r>
      <w:r w:rsidR="006A7FB2">
        <w:rPr>
          <w:rFonts w:ascii="Times New Roman" w:hAnsi="Times New Roman"/>
          <w:sz w:val="28"/>
          <w:szCs w:val="28"/>
          <w:lang w:val="uz-Cyrl-UZ"/>
        </w:rPr>
        <w:t>ини</w:t>
      </w:r>
      <w:r w:rsidRPr="00322154">
        <w:rPr>
          <w:rFonts w:ascii="Times New Roman" w:hAnsi="Times New Roman"/>
          <w:sz w:val="28"/>
          <w:szCs w:val="28"/>
          <w:lang w:val="uz-Cyrl-UZ"/>
        </w:rPr>
        <w:t xml:space="preserve"> тайёрлайди; </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 xml:space="preserve">“йўл харитаси” </w:t>
      </w:r>
      <w:r w:rsidR="0060677D">
        <w:rPr>
          <w:rFonts w:ascii="Times New Roman" w:hAnsi="Times New Roman"/>
          <w:sz w:val="28"/>
          <w:szCs w:val="28"/>
          <w:lang w:val="uz-Cyrl-UZ"/>
        </w:rPr>
        <w:t xml:space="preserve">– </w:t>
      </w:r>
      <w:r w:rsidRPr="00322154">
        <w:rPr>
          <w:rFonts w:ascii="Times New Roman" w:hAnsi="Times New Roman"/>
          <w:sz w:val="28"/>
          <w:szCs w:val="28"/>
          <w:lang w:val="uz-Cyrl-UZ"/>
        </w:rPr>
        <w:t>дастурларини амалга ошираётган корхоналарга кўмаклашиш бўйича давлат ва хўжалик бошқаруви органларининг фаолиятини мувофиқлаштиради;</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 xml:space="preserve">“йўл харитаси” </w:t>
      </w:r>
      <w:r w:rsidR="0060677D">
        <w:rPr>
          <w:rFonts w:ascii="Times New Roman" w:hAnsi="Times New Roman"/>
          <w:sz w:val="28"/>
          <w:szCs w:val="28"/>
          <w:lang w:val="uz-Cyrl-UZ"/>
        </w:rPr>
        <w:t xml:space="preserve">– </w:t>
      </w:r>
      <w:r w:rsidRPr="00322154">
        <w:rPr>
          <w:rFonts w:ascii="Times New Roman" w:hAnsi="Times New Roman"/>
          <w:sz w:val="28"/>
          <w:szCs w:val="28"/>
          <w:lang w:val="uz-Cyrl-UZ"/>
        </w:rPr>
        <w:t xml:space="preserve">дастурларини бажарилишида давлат органларига </w:t>
      </w:r>
      <w:r w:rsidR="006A7FB2">
        <w:rPr>
          <w:rFonts w:ascii="Times New Roman" w:hAnsi="Times New Roman"/>
          <w:sz w:val="28"/>
          <w:szCs w:val="28"/>
          <w:lang w:val="uz-Cyrl-UZ"/>
        </w:rPr>
        <w:br/>
      </w:r>
      <w:r w:rsidRPr="00322154">
        <w:rPr>
          <w:rFonts w:ascii="Times New Roman" w:hAnsi="Times New Roman"/>
          <w:sz w:val="28"/>
          <w:szCs w:val="28"/>
          <w:lang w:val="uz-Cyrl-UZ"/>
        </w:rPr>
        <w:t>ва тегишли ташкилотларга юзага келаётган муаммоли масалаларни ҳал қилишга кўмаклашиш юзасидан илтимоснома юборади, шунингдек илтимоснома бажарилмаган тақдирда бажарилиши мажбурий бўлган талабнома юборади;</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тугалланмаган қурилиш объектларни ва асосий фондларни консервация қилиш, қайта ташкил қилиниши лозим бўлган давлат улуши иштирокидаги иқтисодий ночор, зарар кўриб ишлаётган ва паст рентабелли, шунингдекбанкротлик жараёни қўзғатилган корхоналар</w:t>
      </w:r>
      <w:r w:rsidR="006A7FB2">
        <w:rPr>
          <w:rFonts w:ascii="Times New Roman" w:hAnsi="Times New Roman"/>
          <w:sz w:val="28"/>
          <w:szCs w:val="28"/>
          <w:lang w:val="uz-Cyrl-UZ"/>
        </w:rPr>
        <w:t xml:space="preserve"> бўйича</w:t>
      </w:r>
      <w:r w:rsidRPr="00322154">
        <w:rPr>
          <w:rFonts w:ascii="Times New Roman" w:hAnsi="Times New Roman"/>
          <w:sz w:val="28"/>
          <w:szCs w:val="28"/>
          <w:lang w:val="uz-Cyrl-UZ"/>
        </w:rPr>
        <w:t xml:space="preserve"> Ўзбекистон Республикаси Вазирлар Маҳкамасига киритиш юзасидан Агентлик раҳбариятига таклифлар тайёрлайди ва тақдим этади;</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 xml:space="preserve">қайта ташкил қилиш, ажратиш, зарар қўриб ишлаётган, молиявий соғломлаштирилиши лозим бўлган тўлов қобилиятини йўқотган </w:t>
      </w:r>
      <w:r w:rsidR="006A7FB2">
        <w:rPr>
          <w:rFonts w:ascii="Times New Roman" w:hAnsi="Times New Roman"/>
          <w:sz w:val="28"/>
          <w:szCs w:val="28"/>
          <w:lang w:val="uz-Cyrl-UZ"/>
        </w:rPr>
        <w:br/>
      </w:r>
      <w:r w:rsidRPr="00322154">
        <w:rPr>
          <w:rFonts w:ascii="Times New Roman" w:hAnsi="Times New Roman"/>
          <w:sz w:val="28"/>
          <w:szCs w:val="28"/>
          <w:lang w:val="uz-Cyrl-UZ"/>
        </w:rPr>
        <w:t xml:space="preserve">ва иқтисодий ночор корхоналарга нисбатан қонун ҳужжатларида белгиланган </w:t>
      </w:r>
      <w:r w:rsidR="006A7FB2">
        <w:rPr>
          <w:rFonts w:ascii="Times New Roman" w:hAnsi="Times New Roman"/>
          <w:sz w:val="28"/>
          <w:szCs w:val="28"/>
          <w:lang w:val="uz-Cyrl-UZ"/>
        </w:rPr>
        <w:t xml:space="preserve">тартибда </w:t>
      </w:r>
      <w:r w:rsidRPr="00322154">
        <w:rPr>
          <w:rFonts w:ascii="Times New Roman" w:hAnsi="Times New Roman"/>
          <w:sz w:val="28"/>
          <w:szCs w:val="28"/>
          <w:lang w:val="uz-Cyrl-UZ"/>
        </w:rPr>
        <w:t>давлат томонидан қўллаб қувватлаш бўйича Ўзбекистон Республикаси Вазирлар Маҳкамасига киритиш юзасидан Агентлик раҳбариятига таклифлар тайёрлайди ва тақдим этади;</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 xml:space="preserve">давлат иштирокидаги корхонларни молиявий-иқтисодий ҳолатини таҳлил қилиш, шунингдек иқтисодий таваккалчилик ва иқтисодий ночор гуруҳидаги корхоналарни молиявий соғломлаштириш бўйича “йўл харитаси” </w:t>
      </w:r>
      <w:r w:rsidR="00BA103F">
        <w:rPr>
          <w:rFonts w:ascii="Times New Roman" w:hAnsi="Times New Roman"/>
          <w:sz w:val="28"/>
          <w:szCs w:val="28"/>
          <w:lang w:val="uz-Cyrl-UZ"/>
        </w:rPr>
        <w:t>–</w:t>
      </w:r>
      <w:r w:rsidRPr="00322154">
        <w:rPr>
          <w:rFonts w:ascii="Times New Roman" w:hAnsi="Times New Roman"/>
          <w:sz w:val="28"/>
          <w:szCs w:val="28"/>
          <w:lang w:val="uz-Cyrl-UZ"/>
        </w:rPr>
        <w:t xml:space="preserve"> дастурларини ишлаб чиқиш ва амалга оширишда Агентликнинг ҳудудий органларига методик ва амалий ёрдам кўрсатади; </w:t>
      </w:r>
    </w:p>
    <w:p w:rsid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корхоналарнинг молиявий ахволини мониторинг ва таҳлил қилиш, таркибий ўзгартириш ҳамда соғломлаштириш бўйича хорижий тажрибаларни ўрганади</w:t>
      </w:r>
      <w:r w:rsidR="00BA103F">
        <w:rPr>
          <w:rFonts w:ascii="Times New Roman" w:hAnsi="Times New Roman"/>
          <w:sz w:val="28"/>
          <w:szCs w:val="28"/>
          <w:lang w:val="uz-Cyrl-UZ"/>
        </w:rPr>
        <w:t>.</w:t>
      </w:r>
    </w:p>
    <w:p w:rsidR="00322154" w:rsidRDefault="00322154" w:rsidP="00093596">
      <w:pPr>
        <w:spacing w:after="160"/>
        <w:jc w:val="center"/>
        <w:rPr>
          <w:rFonts w:ascii="Times New Roman" w:hAnsi="Times New Roman"/>
          <w:b/>
          <w:sz w:val="28"/>
          <w:szCs w:val="28"/>
          <w:lang w:val="uz-Cyrl-UZ"/>
        </w:rPr>
      </w:pPr>
      <w:r w:rsidRPr="003C03A7">
        <w:rPr>
          <w:rFonts w:ascii="Times New Roman" w:hAnsi="Times New Roman"/>
          <w:b/>
          <w:sz w:val="28"/>
          <w:szCs w:val="28"/>
          <w:lang w:val="uz-Cyrl-UZ"/>
        </w:rPr>
        <w:t>Б</w:t>
      </w:r>
      <w:r w:rsidR="006210BF">
        <w:rPr>
          <w:rFonts w:ascii="Times New Roman" w:hAnsi="Times New Roman"/>
          <w:b/>
          <w:sz w:val="28"/>
          <w:szCs w:val="28"/>
          <w:lang w:val="uz-Cyrl-UZ"/>
        </w:rPr>
        <w:t>ўлим</w:t>
      </w:r>
      <w:r w:rsidRPr="003C03A7">
        <w:rPr>
          <w:rFonts w:ascii="Times New Roman" w:hAnsi="Times New Roman"/>
          <w:b/>
          <w:sz w:val="28"/>
          <w:szCs w:val="28"/>
          <w:lang w:val="uz-Cyrl-UZ"/>
        </w:rPr>
        <w:t>нинг ҳуқуқлари ва жавобгарлиги</w:t>
      </w:r>
    </w:p>
    <w:p w:rsidR="00322154" w:rsidRPr="003C03A7" w:rsidRDefault="00322154" w:rsidP="00093596">
      <w:pPr>
        <w:spacing w:after="160"/>
        <w:ind w:firstLine="709"/>
        <w:jc w:val="both"/>
        <w:rPr>
          <w:rFonts w:ascii="Times New Roman" w:hAnsi="Times New Roman"/>
          <w:sz w:val="28"/>
          <w:szCs w:val="28"/>
          <w:lang w:val="uz-Cyrl-UZ"/>
        </w:rPr>
      </w:pPr>
      <w:r w:rsidRPr="003C03A7">
        <w:rPr>
          <w:rFonts w:ascii="Times New Roman" w:hAnsi="Times New Roman"/>
          <w:sz w:val="28"/>
          <w:szCs w:val="28"/>
          <w:lang w:val="uz-Cyrl-UZ"/>
        </w:rPr>
        <w:t>5. </w:t>
      </w:r>
      <w:r w:rsidR="006210BF">
        <w:rPr>
          <w:rFonts w:ascii="Times New Roman" w:hAnsi="Times New Roman"/>
          <w:sz w:val="28"/>
          <w:szCs w:val="28"/>
          <w:lang w:val="uz-Cyrl-UZ"/>
        </w:rPr>
        <w:t xml:space="preserve"> </w:t>
      </w:r>
      <w:r w:rsidRPr="003C03A7">
        <w:rPr>
          <w:rFonts w:ascii="Times New Roman" w:hAnsi="Times New Roman"/>
          <w:sz w:val="28"/>
          <w:szCs w:val="28"/>
          <w:lang w:val="uz-Cyrl-UZ"/>
        </w:rPr>
        <w:t>Б</w:t>
      </w:r>
      <w:r w:rsidR="00BA103F">
        <w:rPr>
          <w:rFonts w:ascii="Times New Roman" w:hAnsi="Times New Roman"/>
          <w:sz w:val="28"/>
          <w:szCs w:val="28"/>
          <w:lang w:val="uz-Cyrl-UZ"/>
        </w:rPr>
        <w:t>ўлим</w:t>
      </w:r>
      <w:r w:rsidRPr="003C03A7">
        <w:rPr>
          <w:rFonts w:ascii="Times New Roman" w:hAnsi="Times New Roman"/>
          <w:sz w:val="28"/>
          <w:szCs w:val="28"/>
          <w:lang w:val="uz-Cyrl-UZ"/>
        </w:rPr>
        <w:t xml:space="preserve"> ўз зиммасига юклатилган вазифалар ва функцияларни бажариш учун қуйидаги ҳуқуқларга эга:</w:t>
      </w:r>
    </w:p>
    <w:p w:rsidR="00322154" w:rsidRPr="003C03A7" w:rsidRDefault="00322154" w:rsidP="00807079">
      <w:pPr>
        <w:spacing w:after="0"/>
        <w:ind w:firstLine="709"/>
        <w:jc w:val="both"/>
        <w:rPr>
          <w:rFonts w:ascii="Times New Roman" w:hAnsi="Times New Roman"/>
          <w:sz w:val="28"/>
          <w:szCs w:val="28"/>
          <w:lang w:val="uz-Cyrl-UZ"/>
        </w:rPr>
      </w:pPr>
      <w:r w:rsidRPr="003C03A7">
        <w:rPr>
          <w:rFonts w:ascii="Times New Roman" w:hAnsi="Times New Roman"/>
          <w:sz w:val="28"/>
          <w:szCs w:val="28"/>
          <w:lang w:val="uz-Cyrl-UZ"/>
        </w:rPr>
        <w:lastRenderedPageBreak/>
        <w:t>б</w:t>
      </w:r>
      <w:r w:rsidR="00262DB7">
        <w:rPr>
          <w:rFonts w:ascii="Times New Roman" w:hAnsi="Times New Roman"/>
          <w:sz w:val="28"/>
          <w:szCs w:val="28"/>
          <w:lang w:val="uz-Cyrl-UZ"/>
        </w:rPr>
        <w:t>ўлим</w:t>
      </w:r>
      <w:r w:rsidRPr="003C03A7">
        <w:rPr>
          <w:rFonts w:ascii="Times New Roman" w:hAnsi="Times New Roman"/>
          <w:sz w:val="28"/>
          <w:szCs w:val="28"/>
          <w:lang w:val="uz-Cyrl-UZ"/>
        </w:rPr>
        <w:t xml:space="preserve"> фаолияти йўналиши бўйича норматив</w:t>
      </w:r>
      <w:r w:rsidR="00262DB7">
        <w:rPr>
          <w:rFonts w:ascii="Times New Roman" w:hAnsi="Times New Roman"/>
          <w:sz w:val="28"/>
          <w:szCs w:val="28"/>
          <w:lang w:val="uz-Cyrl-UZ"/>
        </w:rPr>
        <w:t>–</w:t>
      </w:r>
      <w:r w:rsidRPr="003C03A7">
        <w:rPr>
          <w:rFonts w:ascii="Times New Roman" w:hAnsi="Times New Roman"/>
          <w:sz w:val="28"/>
          <w:szCs w:val="28"/>
          <w:lang w:val="uz-Cyrl-UZ"/>
        </w:rPr>
        <w:t>ҳуқуқий ҳужжатлар лойиҳаларини ишлаб чиқади ва ўз ваколатлари доирасида улардан фойдаланиш учун тушунтиришлар бериш;</w:t>
      </w:r>
    </w:p>
    <w:p w:rsidR="00322154" w:rsidRPr="003C03A7" w:rsidRDefault="00322154" w:rsidP="00807079">
      <w:pPr>
        <w:spacing w:after="0"/>
        <w:ind w:firstLine="709"/>
        <w:jc w:val="both"/>
        <w:rPr>
          <w:rFonts w:ascii="Times New Roman" w:hAnsi="Times New Roman"/>
          <w:sz w:val="28"/>
          <w:szCs w:val="28"/>
          <w:lang w:val="uz-Cyrl-UZ"/>
        </w:rPr>
      </w:pPr>
      <w:r w:rsidRPr="003C03A7">
        <w:rPr>
          <w:rFonts w:ascii="Times New Roman" w:hAnsi="Times New Roman"/>
          <w:sz w:val="28"/>
          <w:szCs w:val="28"/>
          <w:lang w:val="uz-Cyrl-UZ"/>
        </w:rPr>
        <w:t>б</w:t>
      </w:r>
      <w:r w:rsidR="00262DB7">
        <w:rPr>
          <w:rFonts w:ascii="Times New Roman" w:hAnsi="Times New Roman"/>
          <w:sz w:val="28"/>
          <w:szCs w:val="28"/>
          <w:lang w:val="uz-Cyrl-UZ"/>
        </w:rPr>
        <w:t>ўлим</w:t>
      </w:r>
      <w:r w:rsidRPr="003C03A7">
        <w:rPr>
          <w:rFonts w:ascii="Times New Roman" w:hAnsi="Times New Roman"/>
          <w:sz w:val="28"/>
          <w:szCs w:val="28"/>
          <w:lang w:val="uz-Cyrl-UZ"/>
        </w:rPr>
        <w:t>га юклатилган вазифа ва ф</w:t>
      </w:r>
      <w:r>
        <w:rPr>
          <w:rFonts w:ascii="Times New Roman" w:hAnsi="Times New Roman"/>
          <w:sz w:val="28"/>
          <w:szCs w:val="28"/>
          <w:lang w:val="uz-Cyrl-UZ"/>
        </w:rPr>
        <w:t xml:space="preserve">ункцияларни амалга ошириш учун </w:t>
      </w:r>
      <w:r w:rsidRPr="003C03A7">
        <w:rPr>
          <w:rFonts w:ascii="Times New Roman" w:hAnsi="Times New Roman"/>
          <w:sz w:val="28"/>
          <w:szCs w:val="28"/>
          <w:lang w:val="uz-Cyrl-UZ"/>
        </w:rPr>
        <w:t xml:space="preserve">ўрнатилган тартибда беғараз ёрдам асосида давлат органлари, хўжалик юритувчи субъектлар, шу жумладан тижорат банклари, бошқа ташкилотлар ва </w:t>
      </w:r>
      <w:r w:rsidR="00262DB7">
        <w:rPr>
          <w:rFonts w:ascii="Times New Roman" w:hAnsi="Times New Roman"/>
          <w:sz w:val="28"/>
          <w:szCs w:val="28"/>
          <w:lang w:val="uz-Cyrl-UZ"/>
        </w:rPr>
        <w:t>бошқармаси</w:t>
      </w:r>
      <w:r w:rsidRPr="003C03A7">
        <w:rPr>
          <w:rFonts w:ascii="Times New Roman" w:hAnsi="Times New Roman"/>
          <w:sz w:val="28"/>
          <w:szCs w:val="28"/>
          <w:lang w:val="uz-Cyrl-UZ"/>
        </w:rPr>
        <w:t xml:space="preserve">нинг таркибий бўлинмаларидан ахборот ва материалларга сўровнома бериш ва олиш; </w:t>
      </w:r>
    </w:p>
    <w:p w:rsidR="00262DB7" w:rsidRDefault="00322154" w:rsidP="00807079">
      <w:pPr>
        <w:spacing w:after="0"/>
        <w:ind w:firstLine="709"/>
        <w:jc w:val="both"/>
        <w:rPr>
          <w:rFonts w:ascii="Times New Roman" w:hAnsi="Times New Roman"/>
          <w:sz w:val="28"/>
          <w:szCs w:val="28"/>
          <w:lang w:val="uz-Cyrl-UZ"/>
        </w:rPr>
      </w:pPr>
      <w:r w:rsidRPr="003C03A7">
        <w:rPr>
          <w:rFonts w:ascii="Times New Roman" w:hAnsi="Times New Roman"/>
          <w:sz w:val="28"/>
          <w:szCs w:val="28"/>
          <w:lang w:val="uz-Cyrl-UZ"/>
        </w:rPr>
        <w:t>давлат иштирокидаги иқтисодий та</w:t>
      </w:r>
      <w:r>
        <w:rPr>
          <w:rFonts w:ascii="Times New Roman" w:hAnsi="Times New Roman"/>
          <w:sz w:val="28"/>
          <w:szCs w:val="28"/>
          <w:lang w:val="uz-Cyrl-UZ"/>
        </w:rPr>
        <w:t>в</w:t>
      </w:r>
      <w:r w:rsidRPr="003C03A7">
        <w:rPr>
          <w:rFonts w:ascii="Times New Roman" w:hAnsi="Times New Roman"/>
          <w:sz w:val="28"/>
          <w:szCs w:val="28"/>
          <w:lang w:val="uz-Cyrl-UZ"/>
        </w:rPr>
        <w:t>аккалчилик гуруҳидаги корхоналарнинг молия</w:t>
      </w:r>
      <w:r w:rsidR="006210BF">
        <w:rPr>
          <w:rFonts w:ascii="Times New Roman" w:hAnsi="Times New Roman"/>
          <w:sz w:val="28"/>
          <w:szCs w:val="28"/>
          <w:lang w:val="uz-Cyrl-UZ"/>
        </w:rPr>
        <w:t xml:space="preserve"> - х</w:t>
      </w:r>
      <w:r w:rsidRPr="003C03A7">
        <w:rPr>
          <w:rFonts w:ascii="Times New Roman" w:hAnsi="Times New Roman"/>
          <w:sz w:val="28"/>
          <w:szCs w:val="28"/>
          <w:lang w:val="uz-Cyrl-UZ"/>
        </w:rPr>
        <w:t>ўжалик фаолиятини яхшилашга қаратилган комплекс чора</w:t>
      </w:r>
      <w:r w:rsidR="00262DB7">
        <w:rPr>
          <w:rFonts w:ascii="Times New Roman" w:hAnsi="Times New Roman"/>
          <w:sz w:val="28"/>
          <w:szCs w:val="28"/>
          <w:lang w:val="uz-Cyrl-UZ"/>
        </w:rPr>
        <w:t>–</w:t>
      </w:r>
      <w:r w:rsidRPr="003C03A7">
        <w:rPr>
          <w:rFonts w:ascii="Times New Roman" w:hAnsi="Times New Roman"/>
          <w:sz w:val="28"/>
          <w:szCs w:val="28"/>
          <w:lang w:val="uz-Cyrl-UZ"/>
        </w:rPr>
        <w:t>тадбирлар ишлаб чиқиш ва уларни амалга ошириш</w:t>
      </w:r>
      <w:r w:rsidR="00262DB7">
        <w:rPr>
          <w:rFonts w:ascii="Times New Roman" w:hAnsi="Times New Roman"/>
          <w:sz w:val="28"/>
          <w:szCs w:val="28"/>
          <w:lang w:val="uz-Cyrl-UZ"/>
        </w:rPr>
        <w:t>;</w:t>
      </w:r>
    </w:p>
    <w:p w:rsidR="00322154" w:rsidRPr="00322154" w:rsidRDefault="00262DB7" w:rsidP="00807079">
      <w:pPr>
        <w:spacing w:after="0"/>
        <w:ind w:firstLine="709"/>
        <w:jc w:val="both"/>
        <w:rPr>
          <w:rFonts w:ascii="Times New Roman" w:hAnsi="Times New Roman"/>
          <w:sz w:val="28"/>
          <w:szCs w:val="28"/>
          <w:lang w:val="uz-Cyrl-UZ"/>
        </w:rPr>
      </w:pPr>
      <w:r>
        <w:rPr>
          <w:rFonts w:ascii="Times New Roman" w:hAnsi="Times New Roman"/>
          <w:sz w:val="28"/>
          <w:szCs w:val="28"/>
          <w:lang w:val="uz-Cyrl-UZ"/>
        </w:rPr>
        <w:t>бошқарма</w:t>
      </w:r>
      <w:r w:rsidR="00322154" w:rsidRPr="00322154">
        <w:rPr>
          <w:rFonts w:ascii="Times New Roman" w:hAnsi="Times New Roman"/>
          <w:sz w:val="28"/>
          <w:szCs w:val="28"/>
          <w:lang w:val="uz-Cyrl-UZ"/>
        </w:rPr>
        <w:t xml:space="preserve"> раҳбариятига кўриб чиқиш ва тасдиқлаши учун </w:t>
      </w:r>
      <w:r>
        <w:rPr>
          <w:rFonts w:ascii="Times New Roman" w:hAnsi="Times New Roman"/>
          <w:sz w:val="28"/>
          <w:szCs w:val="28"/>
          <w:lang w:val="uz-Cyrl-UZ"/>
        </w:rPr>
        <w:t>бўлим</w:t>
      </w:r>
      <w:r w:rsidR="00322154" w:rsidRPr="00322154">
        <w:rPr>
          <w:rFonts w:ascii="Times New Roman" w:hAnsi="Times New Roman"/>
          <w:sz w:val="28"/>
          <w:szCs w:val="28"/>
          <w:lang w:val="uz-Cyrl-UZ"/>
        </w:rPr>
        <w:t xml:space="preserve"> ваколатига кирадиган масалалар бўйича таклифлар ва </w:t>
      </w:r>
      <w:r w:rsidR="008A2E6A">
        <w:rPr>
          <w:rFonts w:ascii="Times New Roman" w:hAnsi="Times New Roman"/>
          <w:sz w:val="28"/>
          <w:szCs w:val="28"/>
          <w:lang w:val="uz-Cyrl-UZ"/>
        </w:rPr>
        <w:t>бошқарма</w:t>
      </w:r>
      <w:r w:rsidR="00322154" w:rsidRPr="00322154">
        <w:rPr>
          <w:rFonts w:ascii="Times New Roman" w:hAnsi="Times New Roman"/>
          <w:sz w:val="28"/>
          <w:szCs w:val="28"/>
          <w:lang w:val="uz-Cyrl-UZ"/>
        </w:rPr>
        <w:t xml:space="preserve"> қарорлари лойиҳаларини киритиш;</w:t>
      </w:r>
    </w:p>
    <w:p w:rsidR="00322154" w:rsidRPr="00322154" w:rsidRDefault="008A2E6A" w:rsidP="008A2E6A">
      <w:pPr>
        <w:spacing w:after="0"/>
        <w:ind w:firstLine="709"/>
        <w:jc w:val="both"/>
        <w:rPr>
          <w:rFonts w:ascii="Times New Roman" w:hAnsi="Times New Roman"/>
          <w:sz w:val="28"/>
          <w:szCs w:val="28"/>
          <w:lang w:val="uz-Cyrl-UZ"/>
        </w:rPr>
      </w:pPr>
      <w:r>
        <w:rPr>
          <w:rFonts w:ascii="Times New Roman" w:hAnsi="Times New Roman"/>
          <w:sz w:val="28"/>
          <w:szCs w:val="28"/>
          <w:lang w:val="uz-Cyrl-UZ"/>
        </w:rPr>
        <w:t>бошқарма</w:t>
      </w:r>
      <w:r w:rsidR="00322154" w:rsidRPr="003C03A7">
        <w:rPr>
          <w:rFonts w:ascii="Times New Roman" w:hAnsi="Times New Roman"/>
          <w:sz w:val="28"/>
          <w:szCs w:val="28"/>
          <w:lang w:val="uz-Cyrl-UZ"/>
        </w:rPr>
        <w:t xml:space="preserve"> раҳбарияти топшириғига кўра, </w:t>
      </w:r>
      <w:r>
        <w:rPr>
          <w:rFonts w:ascii="Times New Roman" w:hAnsi="Times New Roman"/>
          <w:sz w:val="28"/>
          <w:szCs w:val="28"/>
          <w:lang w:val="uz-Cyrl-UZ"/>
        </w:rPr>
        <w:t>бошқарма</w:t>
      </w:r>
      <w:r w:rsidR="00322154" w:rsidRPr="003C03A7">
        <w:rPr>
          <w:rFonts w:ascii="Times New Roman" w:hAnsi="Times New Roman"/>
          <w:sz w:val="28"/>
          <w:szCs w:val="28"/>
          <w:lang w:val="uz-Cyrl-UZ"/>
        </w:rPr>
        <w:t xml:space="preserve"> манфаатларини барча давлат органлари, шу жумладан маҳаллий ҳокимият органларида </w:t>
      </w:r>
      <w:r w:rsidR="006A7FB2">
        <w:rPr>
          <w:rFonts w:ascii="Times New Roman" w:hAnsi="Times New Roman"/>
          <w:sz w:val="28"/>
          <w:szCs w:val="28"/>
          <w:lang w:val="uz-Cyrl-UZ"/>
        </w:rPr>
        <w:br/>
      </w:r>
      <w:r w:rsidR="00322154" w:rsidRPr="003C03A7">
        <w:rPr>
          <w:rFonts w:ascii="Times New Roman" w:hAnsi="Times New Roman"/>
          <w:sz w:val="28"/>
          <w:szCs w:val="28"/>
          <w:lang w:val="uz-Cyrl-UZ"/>
        </w:rPr>
        <w:t xml:space="preserve">ва ташкилотларида </w:t>
      </w:r>
      <w:r>
        <w:rPr>
          <w:rFonts w:ascii="Times New Roman" w:hAnsi="Times New Roman"/>
          <w:sz w:val="28"/>
          <w:szCs w:val="28"/>
          <w:lang w:val="uz-Cyrl-UZ"/>
        </w:rPr>
        <w:t>бўлим</w:t>
      </w:r>
      <w:r w:rsidR="00322154" w:rsidRPr="003C03A7">
        <w:rPr>
          <w:rFonts w:ascii="Times New Roman" w:hAnsi="Times New Roman"/>
          <w:sz w:val="28"/>
          <w:szCs w:val="28"/>
          <w:lang w:val="uz-Cyrl-UZ"/>
        </w:rPr>
        <w:t xml:space="preserve"> ваколатига кирадиган масалалар доирасида намоён эт</w:t>
      </w:r>
      <w:r>
        <w:rPr>
          <w:rFonts w:ascii="Times New Roman" w:hAnsi="Times New Roman"/>
          <w:sz w:val="28"/>
          <w:szCs w:val="28"/>
          <w:lang w:val="uz-Cyrl-UZ"/>
        </w:rPr>
        <w:t>ади.</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6. </w:t>
      </w:r>
      <w:r w:rsidR="006210BF">
        <w:rPr>
          <w:rFonts w:ascii="Times New Roman" w:hAnsi="Times New Roman"/>
          <w:sz w:val="28"/>
          <w:szCs w:val="28"/>
          <w:lang w:val="uz-Cyrl-UZ"/>
        </w:rPr>
        <w:t xml:space="preserve"> </w:t>
      </w:r>
      <w:r w:rsidRPr="00322154">
        <w:rPr>
          <w:rFonts w:ascii="Times New Roman" w:hAnsi="Times New Roman"/>
          <w:sz w:val="28"/>
          <w:szCs w:val="28"/>
          <w:lang w:val="uz-Cyrl-UZ"/>
        </w:rPr>
        <w:t>Б</w:t>
      </w:r>
      <w:r w:rsidR="008A2E6A">
        <w:rPr>
          <w:rFonts w:ascii="Times New Roman" w:hAnsi="Times New Roman"/>
          <w:sz w:val="28"/>
          <w:szCs w:val="28"/>
          <w:lang w:val="uz-Cyrl-UZ"/>
        </w:rPr>
        <w:t>ўлим</w:t>
      </w:r>
      <w:r w:rsidRPr="00322154">
        <w:rPr>
          <w:rFonts w:ascii="Times New Roman" w:hAnsi="Times New Roman"/>
          <w:sz w:val="28"/>
          <w:szCs w:val="28"/>
          <w:lang w:val="uz-Cyrl-UZ"/>
        </w:rPr>
        <w:t xml:space="preserve">нинг ўзига юклатилган вазифаларини амалга оширишда зарур бўлган ахборотларни олиш бўйича талаблари </w:t>
      </w:r>
      <w:r w:rsidR="00502249">
        <w:rPr>
          <w:rFonts w:ascii="Times New Roman" w:hAnsi="Times New Roman"/>
          <w:sz w:val="28"/>
          <w:szCs w:val="28"/>
          <w:lang w:val="uz-Cyrl-UZ"/>
        </w:rPr>
        <w:t xml:space="preserve">бўлинмалар </w:t>
      </w:r>
      <w:r w:rsidRPr="00322154">
        <w:rPr>
          <w:rFonts w:ascii="Times New Roman" w:hAnsi="Times New Roman"/>
          <w:sz w:val="28"/>
          <w:szCs w:val="28"/>
          <w:lang w:val="uz-Cyrl-UZ"/>
        </w:rPr>
        <w:t>ва идоравий мансуб тузилмалари учун мажбурийдир.</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7. </w:t>
      </w:r>
      <w:r w:rsidR="006210BF">
        <w:rPr>
          <w:rFonts w:ascii="Times New Roman" w:hAnsi="Times New Roman"/>
          <w:sz w:val="28"/>
          <w:szCs w:val="28"/>
          <w:lang w:val="uz-Cyrl-UZ"/>
        </w:rPr>
        <w:t xml:space="preserve"> </w:t>
      </w:r>
      <w:r w:rsidRPr="00322154">
        <w:rPr>
          <w:rFonts w:ascii="Times New Roman" w:hAnsi="Times New Roman"/>
          <w:sz w:val="28"/>
          <w:szCs w:val="28"/>
          <w:lang w:val="uz-Cyrl-UZ"/>
        </w:rPr>
        <w:t>Б</w:t>
      </w:r>
      <w:r w:rsidR="00502249">
        <w:rPr>
          <w:rFonts w:ascii="Times New Roman" w:hAnsi="Times New Roman"/>
          <w:sz w:val="28"/>
          <w:szCs w:val="28"/>
          <w:lang w:val="uz-Cyrl-UZ"/>
        </w:rPr>
        <w:t xml:space="preserve">ўлим </w:t>
      </w:r>
      <w:r w:rsidRPr="00322154">
        <w:rPr>
          <w:rFonts w:ascii="Times New Roman" w:hAnsi="Times New Roman"/>
          <w:sz w:val="28"/>
          <w:szCs w:val="28"/>
          <w:lang w:val="uz-Cyrl-UZ"/>
        </w:rPr>
        <w:t>қонун</w:t>
      </w:r>
      <w:r w:rsidR="00502249">
        <w:rPr>
          <w:rFonts w:ascii="Times New Roman" w:hAnsi="Times New Roman"/>
          <w:sz w:val="28"/>
          <w:szCs w:val="28"/>
          <w:lang w:val="uz-Cyrl-UZ"/>
        </w:rPr>
        <w:t xml:space="preserve"> </w:t>
      </w:r>
      <w:r w:rsidRPr="00322154">
        <w:rPr>
          <w:rFonts w:ascii="Times New Roman" w:hAnsi="Times New Roman"/>
          <w:sz w:val="28"/>
          <w:szCs w:val="28"/>
          <w:lang w:val="uz-Cyrl-UZ"/>
        </w:rPr>
        <w:t>ҳужжатларига мувофиқ қуйидагилар учун жавобгардир:</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мазкур Низом билан юклатилган вазифа ва функцияларни сифатли, ўз вақтида ва самарали бажариш;</w:t>
      </w:r>
    </w:p>
    <w:p w:rsidR="00322154" w:rsidRPr="00322154" w:rsidRDefault="00502249" w:rsidP="00807079">
      <w:pPr>
        <w:spacing w:after="0"/>
        <w:ind w:firstLine="709"/>
        <w:jc w:val="both"/>
        <w:rPr>
          <w:rFonts w:ascii="Times New Roman" w:hAnsi="Times New Roman"/>
          <w:sz w:val="28"/>
          <w:szCs w:val="28"/>
          <w:lang w:val="uz-Cyrl-UZ"/>
        </w:rPr>
      </w:pPr>
      <w:r>
        <w:rPr>
          <w:rFonts w:ascii="Times New Roman" w:hAnsi="Times New Roman"/>
          <w:sz w:val="28"/>
          <w:szCs w:val="28"/>
          <w:lang w:val="uz-Cyrl-UZ"/>
        </w:rPr>
        <w:t>бўлим</w:t>
      </w:r>
      <w:r w:rsidR="00322154" w:rsidRPr="00322154">
        <w:rPr>
          <w:rFonts w:ascii="Times New Roman" w:hAnsi="Times New Roman"/>
          <w:sz w:val="28"/>
          <w:szCs w:val="28"/>
          <w:lang w:val="uz-Cyrl-UZ"/>
        </w:rPr>
        <w:t xml:space="preserve"> ваколатига кирувчи масалалар бўйича </w:t>
      </w:r>
      <w:r>
        <w:rPr>
          <w:rFonts w:ascii="Times New Roman" w:hAnsi="Times New Roman"/>
          <w:sz w:val="28"/>
          <w:szCs w:val="28"/>
          <w:lang w:val="uz-Cyrl-UZ"/>
        </w:rPr>
        <w:t>бошқарма</w:t>
      </w:r>
      <w:r w:rsidR="00322154" w:rsidRPr="00322154">
        <w:rPr>
          <w:rFonts w:ascii="Times New Roman" w:hAnsi="Times New Roman"/>
          <w:sz w:val="28"/>
          <w:szCs w:val="28"/>
          <w:lang w:val="uz-Cyrl-UZ"/>
        </w:rPr>
        <w:t xml:space="preserve"> раҳбарияти топшириқларини ўз вақтида бажарилишини таъминлаш;</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ижро ва меҳнат интизоми, давлат хизматчилари одоби (Ахлоқ кодекси) ички ва умумўрнатилган қоидалар (йўриқномалар, тартиблар ва бошқалар)га сўзсиз риоя этилиши;</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унга ишониб топширилган давлат мулклари ва товар-моддий қимматликларнинг сақланиши ва самарали фойдаланилиши;</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мазкур Низом билан юклатилган вазифа ва функцияларни бажариш жараёнида тайёрланадиган материаллар (хатлар, таҳлилий маълумотлар, текширув далолатномалари, ўрганиш ва мониторинг натижалари бўйича хулосалар, қонун ҳужжатлари, қарорлар, буйруқлар, фармойишлар лойиҳалари, давлат реестрлари, маълумотлар базаси ва бошқа ҳужжатларлар)нинг ишончлилиги ва қонун ҳужжатларига мувофиқлиги;</w:t>
      </w:r>
    </w:p>
    <w:p w:rsidR="00322154" w:rsidRDefault="006F0781" w:rsidP="00093596">
      <w:pPr>
        <w:spacing w:after="160" w:line="240" w:lineRule="auto"/>
        <w:ind w:firstLine="709"/>
        <w:jc w:val="both"/>
        <w:rPr>
          <w:rFonts w:ascii="Times New Roman" w:hAnsi="Times New Roman"/>
          <w:sz w:val="28"/>
          <w:szCs w:val="28"/>
          <w:lang w:val="uz-Cyrl-UZ"/>
        </w:rPr>
      </w:pPr>
      <w:r>
        <w:rPr>
          <w:rFonts w:ascii="Times New Roman" w:hAnsi="Times New Roman"/>
          <w:sz w:val="28"/>
          <w:szCs w:val="28"/>
          <w:lang w:val="uz-Cyrl-UZ"/>
        </w:rPr>
        <w:lastRenderedPageBreak/>
        <w:t>бўлим</w:t>
      </w:r>
      <w:r w:rsidR="00322154" w:rsidRPr="00322154">
        <w:rPr>
          <w:rFonts w:ascii="Times New Roman" w:hAnsi="Times New Roman"/>
          <w:sz w:val="28"/>
          <w:szCs w:val="28"/>
          <w:lang w:val="uz-Cyrl-UZ"/>
        </w:rPr>
        <w:t xml:space="preserve"> иш жараёнига замонавий ахборот технологиялари </w:t>
      </w:r>
      <w:r w:rsidR="006A7FB2">
        <w:rPr>
          <w:rFonts w:ascii="Times New Roman" w:hAnsi="Times New Roman"/>
          <w:sz w:val="28"/>
          <w:szCs w:val="28"/>
          <w:lang w:val="uz-Cyrl-UZ"/>
        </w:rPr>
        <w:br/>
      </w:r>
      <w:r w:rsidR="00322154" w:rsidRPr="00322154">
        <w:rPr>
          <w:rFonts w:ascii="Times New Roman" w:hAnsi="Times New Roman"/>
          <w:sz w:val="28"/>
          <w:szCs w:val="28"/>
          <w:lang w:val="uz-Cyrl-UZ"/>
        </w:rPr>
        <w:t xml:space="preserve">ва ресурсларини жорий қилиш бўйича ўз вақтида таклифларни киритиш </w:t>
      </w:r>
      <w:r w:rsidR="006A7FB2">
        <w:rPr>
          <w:rFonts w:ascii="Times New Roman" w:hAnsi="Times New Roman"/>
          <w:sz w:val="28"/>
          <w:szCs w:val="28"/>
          <w:lang w:val="uz-Cyrl-UZ"/>
        </w:rPr>
        <w:br/>
      </w:r>
      <w:r w:rsidR="00322154" w:rsidRPr="00322154">
        <w:rPr>
          <w:rFonts w:ascii="Times New Roman" w:hAnsi="Times New Roman"/>
          <w:sz w:val="28"/>
          <w:szCs w:val="28"/>
          <w:lang w:val="uz-Cyrl-UZ"/>
        </w:rPr>
        <w:t>ва замонавий АКТни қўллаш.</w:t>
      </w:r>
    </w:p>
    <w:p w:rsidR="00322154" w:rsidRDefault="00322154" w:rsidP="00093596">
      <w:pPr>
        <w:spacing w:after="160" w:line="240" w:lineRule="auto"/>
        <w:jc w:val="center"/>
        <w:rPr>
          <w:rFonts w:ascii="Times New Roman" w:hAnsi="Times New Roman"/>
          <w:b/>
          <w:sz w:val="28"/>
          <w:szCs w:val="28"/>
          <w:lang w:val="uz-Cyrl-UZ"/>
        </w:rPr>
      </w:pPr>
      <w:r w:rsidRPr="003C03A7">
        <w:rPr>
          <w:rFonts w:ascii="Times New Roman" w:hAnsi="Times New Roman"/>
          <w:b/>
          <w:sz w:val="28"/>
          <w:szCs w:val="28"/>
          <w:lang w:val="uz-Cyrl-UZ"/>
        </w:rPr>
        <w:t>Б</w:t>
      </w:r>
      <w:r w:rsidR="003C0837">
        <w:rPr>
          <w:rFonts w:ascii="Times New Roman" w:hAnsi="Times New Roman"/>
          <w:b/>
          <w:sz w:val="28"/>
          <w:szCs w:val="28"/>
          <w:lang w:val="uz-Cyrl-UZ"/>
        </w:rPr>
        <w:t>ўлим</w:t>
      </w:r>
      <w:r w:rsidRPr="003C03A7">
        <w:rPr>
          <w:rFonts w:ascii="Times New Roman" w:hAnsi="Times New Roman"/>
          <w:b/>
          <w:sz w:val="28"/>
          <w:szCs w:val="28"/>
          <w:lang w:val="uz-Cyrl-UZ"/>
        </w:rPr>
        <w:t xml:space="preserve"> фаолиятини ташкил этиш</w:t>
      </w:r>
    </w:p>
    <w:p w:rsidR="006210BF" w:rsidRPr="006210BF" w:rsidRDefault="006210BF" w:rsidP="00093596">
      <w:pPr>
        <w:tabs>
          <w:tab w:val="left" w:pos="851"/>
        </w:tabs>
        <w:spacing w:after="160" w:line="240" w:lineRule="auto"/>
        <w:ind w:firstLine="851"/>
        <w:jc w:val="both"/>
        <w:rPr>
          <w:rFonts w:ascii="Times New Roman" w:hAnsi="Times New Roman"/>
          <w:sz w:val="28"/>
          <w:szCs w:val="28"/>
          <w:lang w:val="uz-Cyrl-UZ"/>
        </w:rPr>
      </w:pPr>
      <w:r>
        <w:rPr>
          <w:rFonts w:ascii="Times New Roman" w:hAnsi="Times New Roman"/>
          <w:sz w:val="28"/>
          <w:szCs w:val="28"/>
          <w:lang w:val="uz-Cyrl-UZ"/>
        </w:rPr>
        <w:t xml:space="preserve">8. </w:t>
      </w:r>
      <w:r w:rsidRPr="006210BF">
        <w:rPr>
          <w:rFonts w:ascii="Times New Roman" w:hAnsi="Times New Roman"/>
          <w:sz w:val="28"/>
          <w:szCs w:val="28"/>
          <w:lang w:val="uz-Cyrl-UZ"/>
        </w:rPr>
        <w:t>Бўлимнинг тузилмаси, штат бирлиги ва сони ҳудудий бошқарма тузилмасидан келиб чиқиб ишлаб чиқилади ва агентлик директори томонидан тасдиқланади.</w:t>
      </w:r>
    </w:p>
    <w:p w:rsidR="006210BF" w:rsidRPr="006210BF" w:rsidRDefault="006210BF" w:rsidP="00E870F0">
      <w:pPr>
        <w:tabs>
          <w:tab w:val="left" w:pos="851"/>
        </w:tabs>
        <w:spacing w:after="0" w:line="240" w:lineRule="auto"/>
        <w:ind w:firstLine="851"/>
        <w:jc w:val="both"/>
        <w:rPr>
          <w:rFonts w:ascii="Times New Roman" w:hAnsi="Times New Roman"/>
          <w:sz w:val="28"/>
          <w:szCs w:val="28"/>
          <w:lang w:val="uz-Cyrl-UZ"/>
        </w:rPr>
      </w:pPr>
      <w:r>
        <w:rPr>
          <w:rFonts w:ascii="Times New Roman" w:hAnsi="Times New Roman"/>
          <w:sz w:val="28"/>
          <w:szCs w:val="28"/>
          <w:lang w:val="uz-Cyrl-UZ"/>
        </w:rPr>
        <w:t>Б</w:t>
      </w:r>
      <w:r w:rsidRPr="006210BF">
        <w:rPr>
          <w:rFonts w:ascii="Times New Roman" w:hAnsi="Times New Roman"/>
          <w:sz w:val="28"/>
          <w:szCs w:val="28"/>
          <w:lang w:val="uz-Cyrl-UZ"/>
        </w:rPr>
        <w:t>ўлим бошлиғи бошқарма бошлиғи томонидан агентлик директори билан келишилган ҳолда лавозимга тайинланади, бошқарма бошлиғи томонидан лавозимидан озод этилади. Бўлимнинг бош мутахассиси бошқарма бошлиғи томонидан лавозимга тайинланади ва лавозимдан озод этилади. Навоий вилояти худудий бошқармаси бошлиғига буйсунади.</w:t>
      </w:r>
    </w:p>
    <w:p w:rsidR="006210BF" w:rsidRPr="006210BF" w:rsidRDefault="006210BF" w:rsidP="00E870F0">
      <w:pPr>
        <w:tabs>
          <w:tab w:val="left" w:pos="851"/>
        </w:tabs>
        <w:spacing w:after="0" w:line="240" w:lineRule="auto"/>
        <w:ind w:firstLine="851"/>
        <w:jc w:val="both"/>
        <w:rPr>
          <w:rFonts w:ascii="Times New Roman" w:hAnsi="Times New Roman"/>
          <w:b/>
          <w:sz w:val="28"/>
          <w:szCs w:val="28"/>
          <w:lang w:val="uz-Cyrl-UZ"/>
        </w:rPr>
      </w:pPr>
      <w:r w:rsidRPr="006210BF">
        <w:rPr>
          <w:rFonts w:ascii="Times New Roman" w:hAnsi="Times New Roman"/>
          <w:sz w:val="28"/>
          <w:szCs w:val="28"/>
          <w:lang w:val="uz-Cyrl-UZ"/>
        </w:rPr>
        <w:t>Бўлим бошл</w:t>
      </w:r>
      <w:r w:rsidR="00E870F0">
        <w:rPr>
          <w:rFonts w:ascii="Times New Roman" w:hAnsi="Times New Roman"/>
          <w:sz w:val="28"/>
          <w:szCs w:val="28"/>
          <w:lang w:val="uz-Cyrl-UZ"/>
        </w:rPr>
        <w:t>иғи лавозимига иқтисодий ёки хуқуқ</w:t>
      </w:r>
      <w:r w:rsidRPr="006210BF">
        <w:rPr>
          <w:rFonts w:ascii="Times New Roman" w:hAnsi="Times New Roman"/>
          <w:sz w:val="28"/>
          <w:szCs w:val="28"/>
          <w:lang w:val="uz-Cyrl-UZ"/>
        </w:rPr>
        <w:t>ий соҳада олий маълумотга эга бўлган, ушбу сохада тегишли амалий ва ташкилотчилик тажрибасига эга бўлган шахс тайинланади.</w:t>
      </w:r>
    </w:p>
    <w:p w:rsidR="006210BF" w:rsidRPr="006210BF" w:rsidRDefault="00E870F0" w:rsidP="00E870F0">
      <w:pPr>
        <w:pStyle w:val="3"/>
        <w:spacing w:after="0"/>
        <w:ind w:firstLine="851"/>
        <w:jc w:val="both"/>
        <w:rPr>
          <w:sz w:val="28"/>
          <w:szCs w:val="28"/>
          <w:lang w:val="uz-Cyrl-UZ"/>
        </w:rPr>
      </w:pPr>
      <w:r>
        <w:rPr>
          <w:sz w:val="28"/>
          <w:szCs w:val="28"/>
          <w:lang w:val="uz-Cyrl-UZ"/>
        </w:rPr>
        <w:t>Б</w:t>
      </w:r>
      <w:r w:rsidR="006210BF" w:rsidRPr="006210BF">
        <w:rPr>
          <w:sz w:val="28"/>
          <w:szCs w:val="28"/>
          <w:lang w:val="uz-Cyrl-UZ"/>
        </w:rPr>
        <w:t>ўлим</w:t>
      </w:r>
      <w:r>
        <w:rPr>
          <w:sz w:val="28"/>
          <w:szCs w:val="28"/>
          <w:lang w:val="uz-Cyrl-UZ"/>
        </w:rPr>
        <w:t xml:space="preserve"> ўз фаолиятида</w:t>
      </w:r>
      <w:r w:rsidR="006210BF" w:rsidRPr="006210BF">
        <w:rPr>
          <w:sz w:val="28"/>
          <w:szCs w:val="28"/>
          <w:lang w:val="uz-Cyrl-UZ"/>
        </w:rPr>
        <w:t xml:space="preserve"> </w:t>
      </w:r>
      <w:r w:rsidR="006210BF" w:rsidRPr="006210BF">
        <w:rPr>
          <w:b/>
          <w:sz w:val="28"/>
          <w:szCs w:val="28"/>
          <w:lang w:val="uz-Cyrl-UZ"/>
        </w:rPr>
        <w:t xml:space="preserve"> </w:t>
      </w:r>
      <w:r w:rsidR="006210BF" w:rsidRPr="006210BF">
        <w:rPr>
          <w:sz w:val="28"/>
          <w:szCs w:val="28"/>
          <w:lang w:val="uz-Cyrl-UZ"/>
        </w:rPr>
        <w:t>Ўзбекистон Республикаси Конституцияси ва Қонунларига, Ўзбекистон Республикаси Олий мажлиси палаталарининг қарорлари ва бошқа ҳужжатларига,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идоравий норматив-хуқуқий  хужжатларга, Агентлик қарорлари, буйруқлари, худудий бошқарма бошлиғи буйруқлари, шунингдек, ушбу Низомга амал қилади.</w:t>
      </w:r>
    </w:p>
    <w:p w:rsidR="006210BF" w:rsidRPr="006210BF" w:rsidRDefault="00E870F0" w:rsidP="00E870F0">
      <w:pPr>
        <w:tabs>
          <w:tab w:val="left" w:pos="851"/>
        </w:tabs>
        <w:spacing w:after="80"/>
        <w:jc w:val="both"/>
        <w:rPr>
          <w:rFonts w:ascii="Times New Roman" w:hAnsi="Times New Roman"/>
          <w:sz w:val="28"/>
          <w:szCs w:val="28"/>
          <w:lang w:val="uz-Cyrl-UZ"/>
        </w:rPr>
      </w:pPr>
      <w:r>
        <w:rPr>
          <w:rFonts w:ascii="Times New Roman" w:hAnsi="Times New Roman"/>
          <w:sz w:val="28"/>
          <w:szCs w:val="28"/>
          <w:lang w:val="uz-Cyrl-UZ"/>
        </w:rPr>
        <w:tab/>
      </w:r>
      <w:r w:rsidR="006210BF" w:rsidRPr="006210BF">
        <w:rPr>
          <w:rFonts w:ascii="Times New Roman" w:hAnsi="Times New Roman"/>
          <w:sz w:val="28"/>
          <w:szCs w:val="28"/>
          <w:lang w:val="uz-Cyrl-UZ"/>
        </w:rPr>
        <w:t>Бўлим ўз таркибига бўлим бошлиғи, бош мутахассисни олади.</w:t>
      </w:r>
    </w:p>
    <w:p w:rsidR="006210BF" w:rsidRDefault="006210BF" w:rsidP="00093596">
      <w:pPr>
        <w:spacing w:after="160" w:line="240" w:lineRule="auto"/>
        <w:ind w:firstLine="851"/>
        <w:jc w:val="both"/>
        <w:rPr>
          <w:rFonts w:ascii="Times New Roman" w:hAnsi="Times New Roman"/>
          <w:sz w:val="28"/>
          <w:szCs w:val="28"/>
          <w:lang w:val="uz-Cyrl-UZ"/>
        </w:rPr>
      </w:pPr>
      <w:r w:rsidRPr="006210BF">
        <w:rPr>
          <w:rFonts w:ascii="Times New Roman" w:hAnsi="Times New Roman"/>
          <w:sz w:val="28"/>
          <w:szCs w:val="28"/>
          <w:lang w:val="uz-Cyrl-UZ"/>
        </w:rPr>
        <w:t xml:space="preserve">Бўлим ўз фаолиятини Ўзбекистон Республикаси Конституцияси ва Қонунларини, Ўзбекистон Республикаси Олий мажлиси палаталарининг қарорлари ва бошқа ҳужжатларини, Ўзбекистон Республикаси Президентининг фармонлари, қарорлари ва фармойишларини, Ўзбекистон Республикаси Вазирлар Маҳкамасининг қарорлари ва фармойишларини, бошқа қонун ҳужжатларини, вазирликлар ва ташкилотларнинг қонунчиликлари ва меъёрий-ҳуқуқий ҳужжатлари, </w:t>
      </w:r>
      <w:r w:rsidR="00E870F0">
        <w:rPr>
          <w:rFonts w:ascii="Times New Roman" w:hAnsi="Times New Roman"/>
          <w:sz w:val="28"/>
          <w:szCs w:val="28"/>
          <w:lang w:val="uz-Cyrl-UZ"/>
        </w:rPr>
        <w:t>б</w:t>
      </w:r>
      <w:r w:rsidRPr="006210BF">
        <w:rPr>
          <w:rFonts w:ascii="Times New Roman" w:hAnsi="Times New Roman"/>
          <w:sz w:val="28"/>
          <w:szCs w:val="28"/>
          <w:lang w:val="uz-Cyrl-UZ"/>
        </w:rPr>
        <w:t>ошқарма бошлиғи тасдиқлаган иш режаси асосида амалга оширади.</w:t>
      </w:r>
    </w:p>
    <w:p w:rsidR="00E870F0" w:rsidRDefault="00E870F0" w:rsidP="00093596">
      <w:pPr>
        <w:tabs>
          <w:tab w:val="left" w:pos="1127"/>
          <w:tab w:val="center" w:pos="4677"/>
        </w:tabs>
        <w:spacing w:after="160" w:line="240" w:lineRule="auto"/>
        <w:rPr>
          <w:rFonts w:ascii="Times New Roman" w:hAnsi="Times New Roman"/>
          <w:b/>
          <w:sz w:val="28"/>
          <w:szCs w:val="28"/>
          <w:lang w:val="uz-Cyrl-UZ"/>
        </w:rPr>
      </w:pPr>
      <w:r>
        <w:rPr>
          <w:rFonts w:ascii="Times New Roman" w:hAnsi="Times New Roman"/>
          <w:b/>
          <w:sz w:val="28"/>
          <w:szCs w:val="28"/>
          <w:lang w:val="uz-Cyrl-UZ"/>
        </w:rPr>
        <w:tab/>
      </w:r>
      <w:r>
        <w:rPr>
          <w:rFonts w:ascii="Times New Roman" w:hAnsi="Times New Roman"/>
          <w:b/>
          <w:sz w:val="28"/>
          <w:szCs w:val="28"/>
          <w:lang w:val="uz-Cyrl-UZ"/>
        </w:rPr>
        <w:tab/>
      </w:r>
      <w:r w:rsidRPr="00E870F0">
        <w:rPr>
          <w:rFonts w:ascii="Times New Roman" w:hAnsi="Times New Roman"/>
          <w:b/>
          <w:sz w:val="28"/>
          <w:szCs w:val="28"/>
          <w:lang w:val="uz-Cyrl-UZ"/>
        </w:rPr>
        <w:t>Бошқа тузилмавий бўлинмалар билан ўзаро ишлаши</w:t>
      </w:r>
    </w:p>
    <w:p w:rsidR="00322154" w:rsidRPr="00322154" w:rsidRDefault="00E870F0" w:rsidP="00093596">
      <w:pPr>
        <w:pStyle w:val="4--"/>
        <w:numPr>
          <w:ilvl w:val="0"/>
          <w:numId w:val="0"/>
        </w:numPr>
        <w:tabs>
          <w:tab w:val="left" w:pos="1089"/>
          <w:tab w:val="center" w:pos="4677"/>
        </w:tabs>
        <w:spacing w:after="160" w:line="240" w:lineRule="auto"/>
        <w:rPr>
          <w:szCs w:val="28"/>
          <w:lang w:val="uz-Cyrl-UZ"/>
        </w:rPr>
      </w:pPr>
      <w:r>
        <w:rPr>
          <w:b/>
          <w:szCs w:val="28"/>
          <w:lang w:val="uz-Cyrl-UZ"/>
        </w:rPr>
        <w:tab/>
      </w:r>
      <w:r>
        <w:rPr>
          <w:szCs w:val="28"/>
          <w:lang w:val="uz-Cyrl-UZ"/>
        </w:rPr>
        <w:t xml:space="preserve">9.  </w:t>
      </w:r>
      <w:r w:rsidR="00322154" w:rsidRPr="00322154">
        <w:rPr>
          <w:szCs w:val="28"/>
          <w:lang w:val="uz-Cyrl-UZ"/>
        </w:rPr>
        <w:t>Б</w:t>
      </w:r>
      <w:r w:rsidR="00544670">
        <w:rPr>
          <w:szCs w:val="28"/>
          <w:lang w:val="uz-Cyrl-UZ"/>
        </w:rPr>
        <w:t>ўлим</w:t>
      </w:r>
      <w:r w:rsidR="00322154" w:rsidRPr="00322154">
        <w:rPr>
          <w:szCs w:val="28"/>
          <w:lang w:val="uz-Cyrl-UZ"/>
        </w:rPr>
        <w:t xml:space="preserve"> ўз фаолиятини </w:t>
      </w:r>
      <w:r w:rsidR="00544670">
        <w:rPr>
          <w:szCs w:val="28"/>
          <w:lang w:val="uz-Cyrl-UZ"/>
        </w:rPr>
        <w:t>бошқарма</w:t>
      </w:r>
      <w:r w:rsidR="00322154" w:rsidRPr="00322154">
        <w:rPr>
          <w:szCs w:val="28"/>
          <w:lang w:val="uz-Cyrl-UZ"/>
        </w:rPr>
        <w:t xml:space="preserve"> таркибий бўлинмалари билан қуйидаги (мос равишда) масалаларда ўзаро ҳамкорликда амалга оширади:</w:t>
      </w:r>
    </w:p>
    <w:p w:rsidR="00322154" w:rsidRPr="00322154" w:rsidRDefault="00544670" w:rsidP="00807079">
      <w:pPr>
        <w:spacing w:after="0"/>
        <w:ind w:firstLine="709"/>
        <w:jc w:val="both"/>
        <w:rPr>
          <w:rFonts w:ascii="Times New Roman" w:hAnsi="Times New Roman"/>
          <w:sz w:val="28"/>
          <w:szCs w:val="28"/>
          <w:lang w:val="uz-Cyrl-UZ"/>
        </w:rPr>
      </w:pPr>
      <w:r>
        <w:rPr>
          <w:rFonts w:ascii="Times New Roman" w:hAnsi="Times New Roman"/>
          <w:sz w:val="28"/>
          <w:szCs w:val="28"/>
          <w:lang w:val="uz-Cyrl-UZ"/>
        </w:rPr>
        <w:t>бошқарма</w:t>
      </w:r>
      <w:r w:rsidR="00322154" w:rsidRPr="00322154">
        <w:rPr>
          <w:rFonts w:ascii="Times New Roman" w:hAnsi="Times New Roman"/>
          <w:sz w:val="28"/>
          <w:szCs w:val="28"/>
          <w:lang w:val="uz-Cyrl-UZ"/>
        </w:rPr>
        <w:t xml:space="preserve"> тегишли </w:t>
      </w:r>
      <w:r>
        <w:rPr>
          <w:rFonts w:ascii="Times New Roman" w:hAnsi="Times New Roman"/>
          <w:sz w:val="28"/>
          <w:szCs w:val="28"/>
          <w:lang w:val="uz-Cyrl-UZ"/>
        </w:rPr>
        <w:t>бўлинма</w:t>
      </w:r>
      <w:r w:rsidR="00322154" w:rsidRPr="00322154">
        <w:rPr>
          <w:rFonts w:ascii="Times New Roman" w:hAnsi="Times New Roman"/>
          <w:sz w:val="28"/>
          <w:szCs w:val="28"/>
          <w:lang w:val="uz-Cyrl-UZ"/>
        </w:rPr>
        <w:t>лари билан давлат иштирокидаги иқтисодий ночор корхоналарда корпоратив бошқарув тизимини такомиллаштириш масалалари бўйича;</w:t>
      </w:r>
    </w:p>
    <w:p w:rsidR="00322154" w:rsidRPr="00322154" w:rsidRDefault="00B32B61" w:rsidP="00807079">
      <w:pPr>
        <w:spacing w:after="0"/>
        <w:ind w:firstLine="709"/>
        <w:jc w:val="both"/>
        <w:rPr>
          <w:rFonts w:ascii="Times New Roman" w:hAnsi="Times New Roman"/>
          <w:sz w:val="28"/>
          <w:szCs w:val="28"/>
          <w:lang w:val="uz-Cyrl-UZ"/>
        </w:rPr>
      </w:pPr>
      <w:r>
        <w:rPr>
          <w:rFonts w:ascii="Times New Roman" w:hAnsi="Times New Roman"/>
          <w:sz w:val="28"/>
          <w:szCs w:val="28"/>
          <w:lang w:val="uz-Cyrl-UZ"/>
        </w:rPr>
        <w:t xml:space="preserve">бошқарманинг </w:t>
      </w:r>
      <w:r w:rsidR="00322154" w:rsidRPr="00322154">
        <w:rPr>
          <w:rFonts w:ascii="Times New Roman" w:hAnsi="Times New Roman"/>
          <w:sz w:val="28"/>
          <w:szCs w:val="28"/>
          <w:lang w:val="uz-Cyrl-UZ"/>
        </w:rPr>
        <w:t>Давлат активларини тасарру</w:t>
      </w:r>
      <w:r w:rsidR="00827FA2">
        <w:rPr>
          <w:rFonts w:ascii="Times New Roman" w:hAnsi="Times New Roman"/>
          <w:sz w:val="28"/>
          <w:szCs w:val="28"/>
          <w:lang w:val="uz-Cyrl-UZ"/>
        </w:rPr>
        <w:t>ф</w:t>
      </w:r>
      <w:r w:rsidR="00322154" w:rsidRPr="00322154">
        <w:rPr>
          <w:rFonts w:ascii="Times New Roman" w:hAnsi="Times New Roman"/>
          <w:sz w:val="28"/>
          <w:szCs w:val="28"/>
          <w:lang w:val="uz-Cyrl-UZ"/>
        </w:rPr>
        <w:t xml:space="preserve"> этиш ва мажбуриятларни мониторинг қилиш</w:t>
      </w:r>
      <w:r>
        <w:rPr>
          <w:rFonts w:ascii="Times New Roman" w:hAnsi="Times New Roman"/>
          <w:sz w:val="28"/>
          <w:szCs w:val="28"/>
          <w:lang w:val="uz-Cyrl-UZ"/>
        </w:rPr>
        <w:t>,</w:t>
      </w:r>
      <w:r w:rsidR="00322154" w:rsidRPr="00322154">
        <w:rPr>
          <w:rFonts w:ascii="Times New Roman" w:hAnsi="Times New Roman"/>
          <w:sz w:val="28"/>
          <w:szCs w:val="28"/>
          <w:lang w:val="uz-Cyrl-UZ"/>
        </w:rPr>
        <w:t xml:space="preserve"> Давлат корхоналари ва улушлари ҳисобини юритиш </w:t>
      </w:r>
      <w:r>
        <w:rPr>
          <w:rFonts w:ascii="Times New Roman" w:hAnsi="Times New Roman"/>
          <w:sz w:val="28"/>
          <w:szCs w:val="28"/>
          <w:lang w:val="uz-Cyrl-UZ"/>
        </w:rPr>
        <w:lastRenderedPageBreak/>
        <w:t>бўлинмалар</w:t>
      </w:r>
      <w:r w:rsidR="00322154" w:rsidRPr="00322154">
        <w:rPr>
          <w:rFonts w:ascii="Times New Roman" w:hAnsi="Times New Roman"/>
          <w:sz w:val="28"/>
          <w:szCs w:val="28"/>
          <w:lang w:val="uz-Cyrl-UZ"/>
        </w:rPr>
        <w:t xml:space="preserve"> билан маълум бир ҳисобот даврига давлат иштирокида корхоналар ҳисоби тўғрисидаги маълумотларни олиш масаласи бўйича; </w:t>
      </w:r>
    </w:p>
    <w:p w:rsidR="00322154" w:rsidRPr="00322154" w:rsidRDefault="00B32B61" w:rsidP="00807079">
      <w:pPr>
        <w:spacing w:after="0"/>
        <w:ind w:firstLine="709"/>
        <w:jc w:val="both"/>
        <w:rPr>
          <w:rFonts w:ascii="Times New Roman" w:hAnsi="Times New Roman"/>
          <w:sz w:val="28"/>
          <w:szCs w:val="28"/>
          <w:lang w:val="uz-Cyrl-UZ"/>
        </w:rPr>
      </w:pPr>
      <w:r>
        <w:rPr>
          <w:rFonts w:ascii="Times New Roman" w:hAnsi="Times New Roman"/>
          <w:sz w:val="28"/>
          <w:szCs w:val="28"/>
          <w:lang w:val="uz-Cyrl-UZ"/>
        </w:rPr>
        <w:t>бошқарма</w:t>
      </w:r>
      <w:r w:rsidR="00322154" w:rsidRPr="00322154">
        <w:rPr>
          <w:rFonts w:ascii="Times New Roman" w:hAnsi="Times New Roman"/>
          <w:sz w:val="28"/>
          <w:szCs w:val="28"/>
          <w:lang w:val="uz-Cyrl-UZ"/>
        </w:rPr>
        <w:t xml:space="preserve">нинг банкротлик масалалари </w:t>
      </w:r>
      <w:r>
        <w:rPr>
          <w:rFonts w:ascii="Times New Roman" w:hAnsi="Times New Roman"/>
          <w:sz w:val="28"/>
          <w:szCs w:val="28"/>
          <w:lang w:val="uz-Cyrl-UZ"/>
        </w:rPr>
        <w:t>бўлим</w:t>
      </w:r>
      <w:r w:rsidR="00322154" w:rsidRPr="00322154">
        <w:rPr>
          <w:rFonts w:ascii="Times New Roman" w:hAnsi="Times New Roman"/>
          <w:sz w:val="28"/>
          <w:szCs w:val="28"/>
          <w:lang w:val="uz-Cyrl-UZ"/>
        </w:rPr>
        <w:t xml:space="preserve"> билан давлат иштирокидаги корхоналари бўйича банкротлик таомилини қўллашга доир таклифлар ишлаб чиқиш масаласи бўйича;</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б</w:t>
      </w:r>
      <w:r w:rsidR="00B32B61">
        <w:rPr>
          <w:rFonts w:ascii="Times New Roman" w:hAnsi="Times New Roman"/>
          <w:sz w:val="28"/>
          <w:szCs w:val="28"/>
          <w:lang w:val="uz-Cyrl-UZ"/>
        </w:rPr>
        <w:t>ўлинмалар</w:t>
      </w:r>
      <w:r w:rsidRPr="00322154">
        <w:rPr>
          <w:rFonts w:ascii="Times New Roman" w:hAnsi="Times New Roman"/>
          <w:sz w:val="28"/>
          <w:szCs w:val="28"/>
          <w:lang w:val="uz-Cyrl-UZ"/>
        </w:rPr>
        <w:t xml:space="preserve"> ва идоравий мансуб ташкилотлар билан бирга давлат иштирокида корхоналар молия</w:t>
      </w:r>
      <w:r w:rsidR="00E870F0">
        <w:rPr>
          <w:rFonts w:ascii="Times New Roman" w:hAnsi="Times New Roman"/>
          <w:sz w:val="28"/>
          <w:szCs w:val="28"/>
          <w:lang w:val="uz-Cyrl-UZ"/>
        </w:rPr>
        <w:t xml:space="preserve"> - </w:t>
      </w:r>
      <w:r w:rsidRPr="00322154">
        <w:rPr>
          <w:rFonts w:ascii="Times New Roman" w:hAnsi="Times New Roman"/>
          <w:sz w:val="28"/>
          <w:szCs w:val="28"/>
          <w:lang w:val="uz-Cyrl-UZ"/>
        </w:rPr>
        <w:t>иқтисодий ҳолатини чуқур таҳлил ва мониторинг қилиш мақсадида уларнинг молия</w:t>
      </w:r>
      <w:r w:rsidR="00E870F0">
        <w:rPr>
          <w:rFonts w:ascii="Times New Roman" w:hAnsi="Times New Roman"/>
          <w:sz w:val="28"/>
          <w:szCs w:val="28"/>
          <w:lang w:val="uz-Cyrl-UZ"/>
        </w:rPr>
        <w:t xml:space="preserve"> - </w:t>
      </w:r>
      <w:r w:rsidRPr="00322154">
        <w:rPr>
          <w:rFonts w:ascii="Times New Roman" w:hAnsi="Times New Roman"/>
          <w:sz w:val="28"/>
          <w:szCs w:val="28"/>
          <w:lang w:val="uz-Cyrl-UZ"/>
        </w:rPr>
        <w:t>хўжалик фаолиятини яхшилаш юзасидан таклифлар ишлаб чиқишмасалалари бўйича;</w:t>
      </w:r>
    </w:p>
    <w:p w:rsidR="00322154" w:rsidRPr="00322154" w:rsidRDefault="00E870F0" w:rsidP="00807079">
      <w:pPr>
        <w:spacing w:after="0"/>
        <w:ind w:firstLine="709"/>
        <w:jc w:val="both"/>
        <w:rPr>
          <w:rFonts w:ascii="Times New Roman" w:hAnsi="Times New Roman"/>
          <w:sz w:val="28"/>
          <w:szCs w:val="28"/>
          <w:lang w:val="uz-Cyrl-UZ"/>
        </w:rPr>
      </w:pPr>
      <w:r>
        <w:rPr>
          <w:rFonts w:ascii="Times New Roman" w:hAnsi="Times New Roman"/>
          <w:sz w:val="28"/>
          <w:szCs w:val="28"/>
          <w:lang w:val="uz-Cyrl-UZ"/>
        </w:rPr>
        <w:t>Бошюрисконсульт</w:t>
      </w:r>
      <w:r w:rsidR="00B32B61">
        <w:rPr>
          <w:rFonts w:ascii="Times New Roman" w:hAnsi="Times New Roman"/>
          <w:sz w:val="28"/>
          <w:szCs w:val="28"/>
          <w:lang w:val="uz-Cyrl-UZ"/>
        </w:rPr>
        <w:t xml:space="preserve"> </w:t>
      </w:r>
      <w:r w:rsidR="00322154" w:rsidRPr="00322154">
        <w:rPr>
          <w:rFonts w:ascii="Times New Roman" w:hAnsi="Times New Roman"/>
          <w:sz w:val="28"/>
          <w:szCs w:val="28"/>
          <w:lang w:val="uz-Cyrl-UZ"/>
        </w:rPr>
        <w:t>билан қонун ҳужжатларига мувофиқ ҳужжатлар тайёрлашда ва бошқа ҳуқуқий масалаларни ҳал этиш бўйича;</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 xml:space="preserve">Кадрлар бўлими билан </w:t>
      </w:r>
      <w:r w:rsidR="00E870F0">
        <w:rPr>
          <w:rFonts w:ascii="Times New Roman" w:hAnsi="Times New Roman"/>
          <w:sz w:val="28"/>
          <w:szCs w:val="28"/>
          <w:lang w:val="uz-Cyrl-UZ"/>
        </w:rPr>
        <w:t>б</w:t>
      </w:r>
      <w:r w:rsidRPr="00322154">
        <w:rPr>
          <w:rFonts w:ascii="Times New Roman" w:hAnsi="Times New Roman"/>
          <w:sz w:val="28"/>
          <w:szCs w:val="28"/>
          <w:lang w:val="uz-Cyrl-UZ"/>
        </w:rPr>
        <w:t>ошқарма ходимларини тайёрлаш ва қайта тайёрлашни таъминлаш бўйича;</w:t>
      </w:r>
    </w:p>
    <w:p w:rsidR="00322154" w:rsidRPr="00322154" w:rsidRDefault="00322154" w:rsidP="00807079">
      <w:pPr>
        <w:spacing w:after="0"/>
        <w:ind w:firstLine="709"/>
        <w:jc w:val="both"/>
        <w:rPr>
          <w:rFonts w:ascii="Times New Roman" w:hAnsi="Times New Roman"/>
          <w:sz w:val="28"/>
          <w:szCs w:val="28"/>
          <w:lang w:val="uz-Cyrl-UZ"/>
        </w:rPr>
      </w:pPr>
      <w:r w:rsidRPr="00322154">
        <w:rPr>
          <w:rFonts w:ascii="Times New Roman" w:hAnsi="Times New Roman"/>
          <w:sz w:val="28"/>
          <w:szCs w:val="28"/>
          <w:lang w:val="uz-Cyrl-UZ"/>
        </w:rPr>
        <w:t xml:space="preserve">Мурожаатлар билан ишлаш ва ижро интизоми бўлими билан </w:t>
      </w:r>
      <w:r w:rsidR="00B32B61">
        <w:rPr>
          <w:rFonts w:ascii="Times New Roman" w:hAnsi="Times New Roman"/>
          <w:sz w:val="28"/>
          <w:szCs w:val="28"/>
          <w:lang w:val="uz-Cyrl-UZ"/>
        </w:rPr>
        <w:t>бошқарма</w:t>
      </w:r>
      <w:r w:rsidRPr="00322154">
        <w:rPr>
          <w:rFonts w:ascii="Times New Roman" w:hAnsi="Times New Roman"/>
          <w:sz w:val="28"/>
          <w:szCs w:val="28"/>
          <w:lang w:val="uz-Cyrl-UZ"/>
        </w:rPr>
        <w:t xml:space="preserve"> раҳбариятининг топшириқларини ўз вақтида ва сифатли бажариш масаласи бўйича</w:t>
      </w:r>
      <w:r w:rsidR="00B32B61">
        <w:rPr>
          <w:rFonts w:ascii="Times New Roman" w:hAnsi="Times New Roman"/>
          <w:sz w:val="28"/>
          <w:szCs w:val="28"/>
          <w:lang w:val="uz-Cyrl-UZ"/>
        </w:rPr>
        <w:t>.</w:t>
      </w:r>
    </w:p>
    <w:p w:rsidR="00322154" w:rsidRDefault="00322154" w:rsidP="00807079">
      <w:pPr>
        <w:spacing w:after="0"/>
        <w:ind w:firstLine="709"/>
        <w:jc w:val="both"/>
        <w:rPr>
          <w:rFonts w:ascii="Times New Roman" w:hAnsi="Times New Roman"/>
          <w:sz w:val="28"/>
          <w:szCs w:val="28"/>
          <w:lang w:val="uz-Cyrl-UZ"/>
        </w:rPr>
      </w:pPr>
      <w:r w:rsidRPr="00AE0AB0">
        <w:rPr>
          <w:rFonts w:ascii="Times New Roman" w:hAnsi="Times New Roman"/>
          <w:sz w:val="28"/>
          <w:szCs w:val="28"/>
          <w:lang w:val="uz-Cyrl-UZ"/>
        </w:rPr>
        <w:t>Б</w:t>
      </w:r>
      <w:r w:rsidR="00B32B61">
        <w:rPr>
          <w:rFonts w:ascii="Times New Roman" w:hAnsi="Times New Roman"/>
          <w:sz w:val="28"/>
          <w:szCs w:val="28"/>
          <w:lang w:val="uz-Cyrl-UZ"/>
        </w:rPr>
        <w:t>ўлим</w:t>
      </w:r>
      <w:r w:rsidRPr="00AE0AB0">
        <w:rPr>
          <w:rFonts w:ascii="Times New Roman" w:hAnsi="Times New Roman"/>
          <w:sz w:val="28"/>
          <w:szCs w:val="28"/>
          <w:lang w:val="uz-Cyrl-UZ"/>
        </w:rPr>
        <w:t xml:space="preserve"> ўз ваколати доирасида бошқа давлат ва хўжалик бошқаруви органлари ҳамда маҳаллий давлат бошқаруви органлари билан </w:t>
      </w:r>
      <w:bookmarkStart w:id="0" w:name="_GoBack"/>
      <w:bookmarkEnd w:id="0"/>
      <w:r w:rsidRPr="00AE0AB0">
        <w:rPr>
          <w:rFonts w:ascii="Times New Roman" w:hAnsi="Times New Roman"/>
          <w:sz w:val="28"/>
          <w:szCs w:val="28"/>
          <w:lang w:val="uz-Cyrl-UZ"/>
        </w:rPr>
        <w:t>ўзаро ҳамкорликда ўз фаолиятини амалга оширади.</w:t>
      </w:r>
    </w:p>
    <w:p w:rsidR="00AB3F79" w:rsidRDefault="00AB3F79" w:rsidP="00807079">
      <w:pPr>
        <w:spacing w:after="0"/>
        <w:ind w:firstLine="709"/>
        <w:jc w:val="both"/>
        <w:rPr>
          <w:rFonts w:ascii="Times New Roman" w:hAnsi="Times New Roman"/>
          <w:sz w:val="28"/>
          <w:szCs w:val="28"/>
          <w:lang w:val="uz-Cyrl-UZ"/>
        </w:rPr>
      </w:pPr>
    </w:p>
    <w:p w:rsidR="00AB3F79" w:rsidRDefault="00AB3F79" w:rsidP="00807079">
      <w:pPr>
        <w:spacing w:after="0"/>
        <w:ind w:firstLine="709"/>
        <w:jc w:val="both"/>
        <w:rPr>
          <w:rFonts w:ascii="Times New Roman" w:hAnsi="Times New Roman"/>
          <w:sz w:val="28"/>
          <w:szCs w:val="28"/>
          <w:lang w:val="uz-Cyrl-UZ"/>
        </w:rPr>
      </w:pPr>
    </w:p>
    <w:p w:rsidR="00AB3F79" w:rsidRPr="0026201A" w:rsidRDefault="00AB3F79" w:rsidP="00AB3F79">
      <w:pPr>
        <w:spacing w:after="0"/>
        <w:ind w:firstLine="709"/>
        <w:jc w:val="both"/>
        <w:rPr>
          <w:rFonts w:ascii="Times New Roman" w:hAnsi="Times New Roman"/>
          <w:b/>
          <w:sz w:val="28"/>
          <w:szCs w:val="28"/>
          <w:lang w:val="uz-Cyrl-UZ"/>
        </w:rPr>
      </w:pPr>
    </w:p>
    <w:p w:rsidR="00AB3F79" w:rsidRPr="00322154" w:rsidRDefault="00AB3F79" w:rsidP="00807079">
      <w:pPr>
        <w:spacing w:after="0"/>
        <w:ind w:firstLine="709"/>
        <w:jc w:val="both"/>
        <w:rPr>
          <w:rFonts w:ascii="Times New Roman" w:hAnsi="Times New Roman"/>
          <w:sz w:val="28"/>
          <w:szCs w:val="28"/>
          <w:lang w:val="uz-Cyrl-UZ"/>
        </w:rPr>
      </w:pPr>
    </w:p>
    <w:sectPr w:rsidR="00AB3F79" w:rsidRPr="00322154" w:rsidSect="00E97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767"/>
    <w:multiLevelType w:val="multilevel"/>
    <w:tmpl w:val="0FA6B02C"/>
    <w:numStyleLink w:val="0--"/>
  </w:abstractNum>
  <w:abstractNum w:abstractNumId="1">
    <w:nsid w:val="4F4422A3"/>
    <w:multiLevelType w:val="multilevel"/>
    <w:tmpl w:val="0FA6B02C"/>
    <w:styleLink w:val="0--"/>
    <w:lvl w:ilvl="0">
      <w:start w:val="1"/>
      <w:numFmt w:val="none"/>
      <w:pStyle w:val="1--"/>
      <w:suff w:val="nothing"/>
      <w:lvlText w:val=""/>
      <w:lvlJc w:val="left"/>
      <w:rPr>
        <w:rFonts w:ascii="Times New Roman" w:hAnsi="Times New Roman" w:cs="Times New Roman" w:hint="default"/>
        <w:sz w:val="28"/>
      </w:rPr>
    </w:lvl>
    <w:lvl w:ilvl="1">
      <w:start w:val="1"/>
      <w:numFmt w:val="upperRoman"/>
      <w:pStyle w:val="2--"/>
      <w:lvlText w:val="%2."/>
      <w:lvlJc w:val="left"/>
      <w:pPr>
        <w:tabs>
          <w:tab w:val="num" w:pos="567"/>
        </w:tabs>
      </w:pPr>
      <w:rPr>
        <w:rFonts w:cs="Times New Roman" w:hint="default"/>
        <w:sz w:val="28"/>
      </w:rPr>
    </w:lvl>
    <w:lvl w:ilvl="2">
      <w:start w:val="1"/>
      <w:numFmt w:val="decimal"/>
      <w:lvlRestart w:val="0"/>
      <w:pStyle w:val="3--"/>
      <w:lvlText w:val="%3."/>
      <w:lvlJc w:val="left"/>
      <w:pPr>
        <w:tabs>
          <w:tab w:val="num" w:pos="567"/>
        </w:tabs>
        <w:ind w:firstLine="284"/>
      </w:pPr>
      <w:rPr>
        <w:rFonts w:cs="Times New Roman" w:hint="default"/>
      </w:rPr>
    </w:lvl>
    <w:lvl w:ilvl="3">
      <w:start w:val="1"/>
      <w:numFmt w:val="bullet"/>
      <w:pStyle w:val="4--"/>
      <w:lvlText w:val=""/>
      <w:lvlJc w:val="left"/>
      <w:pPr>
        <w:tabs>
          <w:tab w:val="num" w:pos="2127"/>
        </w:tabs>
        <w:ind w:left="993" w:firstLine="851"/>
      </w:pPr>
      <w:rPr>
        <w:rFonts w:ascii="Symbol" w:hAnsi="Symbol" w:hint="default"/>
      </w:rPr>
    </w:lvl>
    <w:lvl w:ilvl="4">
      <w:start w:val="1"/>
      <w:numFmt w:val="none"/>
      <w:lvlRestart w:val="0"/>
      <w:pStyle w:val="5--"/>
      <w:lvlText w:val=""/>
      <w:lvlJc w:val="left"/>
      <w:pPr>
        <w:tabs>
          <w:tab w:val="num" w:pos="851"/>
        </w:tabs>
      </w:pPr>
      <w:rPr>
        <w:rFonts w:cs="Times New Roman" w:hint="default"/>
      </w:rPr>
    </w:lvl>
    <w:lvl w:ilvl="5">
      <w:start w:val="1"/>
      <w:numFmt w:val="none"/>
      <w:lvlRestart w:val="0"/>
      <w:lvlText w:val=""/>
      <w:lvlJc w:val="left"/>
      <w:pPr>
        <w:tabs>
          <w:tab w:val="num" w:pos="851"/>
        </w:tabs>
      </w:pPr>
      <w:rPr>
        <w:rFonts w:cs="Times New Roman" w:hint="default"/>
      </w:rPr>
    </w:lvl>
    <w:lvl w:ilvl="6">
      <w:start w:val="1"/>
      <w:numFmt w:val="none"/>
      <w:lvlText w:val="%7"/>
      <w:lvlJc w:val="left"/>
      <w:pPr>
        <w:tabs>
          <w:tab w:val="num" w:pos="851"/>
        </w:tabs>
      </w:pPr>
      <w:rPr>
        <w:rFonts w:cs="Times New Roman" w:hint="default"/>
      </w:rPr>
    </w:lvl>
    <w:lvl w:ilvl="7">
      <w:start w:val="1"/>
      <w:numFmt w:val="none"/>
      <w:lvlRestart w:val="0"/>
      <w:lvlText w:val="%8"/>
      <w:lvlJc w:val="left"/>
      <w:pPr>
        <w:tabs>
          <w:tab w:val="num" w:pos="851"/>
        </w:tabs>
      </w:pPr>
      <w:rPr>
        <w:rFonts w:cs="Times New Roman" w:hint="default"/>
      </w:rPr>
    </w:lvl>
    <w:lvl w:ilvl="8">
      <w:start w:val="1"/>
      <w:numFmt w:val="none"/>
      <w:lvlRestart w:val="0"/>
      <w:lvlText w:val="%9"/>
      <w:lvlJc w:val="left"/>
      <w:pPr>
        <w:tabs>
          <w:tab w:val="num" w:pos="851"/>
        </w:tabs>
      </w:pPr>
      <w:rPr>
        <w:rFonts w:cs="Times New Roman" w:hint="default"/>
      </w:rPr>
    </w:lvl>
  </w:abstractNum>
  <w:abstractNum w:abstractNumId="2">
    <w:nsid w:val="76950285"/>
    <w:multiLevelType w:val="hybridMultilevel"/>
    <w:tmpl w:val="E3E2E5CE"/>
    <w:lvl w:ilvl="0" w:tplc="83500D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22154"/>
    <w:rsid w:val="00035A04"/>
    <w:rsid w:val="00066099"/>
    <w:rsid w:val="00093596"/>
    <w:rsid w:val="00137B84"/>
    <w:rsid w:val="00161C1F"/>
    <w:rsid w:val="001905B8"/>
    <w:rsid w:val="001938A9"/>
    <w:rsid w:val="002271AA"/>
    <w:rsid w:val="0024255A"/>
    <w:rsid w:val="00262DB7"/>
    <w:rsid w:val="002E1326"/>
    <w:rsid w:val="00322154"/>
    <w:rsid w:val="00394C7A"/>
    <w:rsid w:val="003C0837"/>
    <w:rsid w:val="00502249"/>
    <w:rsid w:val="00544670"/>
    <w:rsid w:val="0060677D"/>
    <w:rsid w:val="006210BF"/>
    <w:rsid w:val="00664004"/>
    <w:rsid w:val="006A7FB2"/>
    <w:rsid w:val="006F0781"/>
    <w:rsid w:val="006F311E"/>
    <w:rsid w:val="00715A8F"/>
    <w:rsid w:val="0080402A"/>
    <w:rsid w:val="00807079"/>
    <w:rsid w:val="00827FA2"/>
    <w:rsid w:val="00847944"/>
    <w:rsid w:val="00886FF4"/>
    <w:rsid w:val="008A2E6A"/>
    <w:rsid w:val="00A44759"/>
    <w:rsid w:val="00A64768"/>
    <w:rsid w:val="00AB3F79"/>
    <w:rsid w:val="00AC12D3"/>
    <w:rsid w:val="00B24AC6"/>
    <w:rsid w:val="00B32B61"/>
    <w:rsid w:val="00B9283E"/>
    <w:rsid w:val="00BA103F"/>
    <w:rsid w:val="00C120D6"/>
    <w:rsid w:val="00C633B8"/>
    <w:rsid w:val="00C6576C"/>
    <w:rsid w:val="00C71EFF"/>
    <w:rsid w:val="00C9156D"/>
    <w:rsid w:val="00CE2C4E"/>
    <w:rsid w:val="00D40C3C"/>
    <w:rsid w:val="00DC1D48"/>
    <w:rsid w:val="00DE777E"/>
    <w:rsid w:val="00E31ECC"/>
    <w:rsid w:val="00E32B00"/>
    <w:rsid w:val="00E41155"/>
    <w:rsid w:val="00E5361F"/>
    <w:rsid w:val="00E83E22"/>
    <w:rsid w:val="00E86A1E"/>
    <w:rsid w:val="00E870F0"/>
    <w:rsid w:val="00E92901"/>
    <w:rsid w:val="00E97DC2"/>
    <w:rsid w:val="00EC2C24"/>
    <w:rsid w:val="00F06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5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ЦИ-управление"/>
    <w:basedOn w:val="a"/>
    <w:next w:val="2--"/>
    <w:rsid w:val="00322154"/>
    <w:pPr>
      <w:widowControl w:val="0"/>
      <w:numPr>
        <w:numId w:val="2"/>
      </w:numPr>
      <w:spacing w:after="160" w:line="240" w:lineRule="auto"/>
      <w:ind w:right="284"/>
      <w:jc w:val="center"/>
    </w:pPr>
    <w:rPr>
      <w:rFonts w:ascii="Times New Roman" w:hAnsi="Times New Roman"/>
      <w:b/>
      <w:sz w:val="28"/>
      <w:szCs w:val="20"/>
      <w:lang w:eastAsia="ko-KR"/>
    </w:rPr>
  </w:style>
  <w:style w:type="paragraph" w:customStyle="1" w:styleId="2--">
    <w:name w:val="2-ЦИ-раздел"/>
    <w:basedOn w:val="1--"/>
    <w:rsid w:val="00322154"/>
    <w:pPr>
      <w:keepNext/>
      <w:numPr>
        <w:ilvl w:val="1"/>
      </w:numPr>
      <w:tabs>
        <w:tab w:val="left" w:pos="426"/>
      </w:tabs>
      <w:spacing w:before="360" w:after="80"/>
      <w:ind w:right="0"/>
    </w:pPr>
  </w:style>
  <w:style w:type="paragraph" w:customStyle="1" w:styleId="3--">
    <w:name w:val="3-ЦИ-функции"/>
    <w:basedOn w:val="a"/>
    <w:rsid w:val="00322154"/>
    <w:pPr>
      <w:numPr>
        <w:ilvl w:val="2"/>
        <w:numId w:val="2"/>
      </w:numPr>
      <w:spacing w:after="0"/>
      <w:jc w:val="both"/>
    </w:pPr>
    <w:rPr>
      <w:rFonts w:ascii="Times New Roman" w:eastAsia="Calibri" w:hAnsi="Times New Roman"/>
      <w:sz w:val="28"/>
      <w:szCs w:val="24"/>
      <w:lang w:val="en-US"/>
    </w:rPr>
  </w:style>
  <w:style w:type="paragraph" w:customStyle="1" w:styleId="4--">
    <w:name w:val="4-ЦИ-список"/>
    <w:basedOn w:val="a"/>
    <w:rsid w:val="00322154"/>
    <w:pPr>
      <w:numPr>
        <w:ilvl w:val="3"/>
        <w:numId w:val="2"/>
      </w:numPr>
      <w:spacing w:after="0"/>
      <w:jc w:val="both"/>
    </w:pPr>
    <w:rPr>
      <w:rFonts w:ascii="Times New Roman" w:eastAsia="Calibri" w:hAnsi="Times New Roman"/>
      <w:sz w:val="28"/>
      <w:szCs w:val="24"/>
      <w:lang w:val="en-US"/>
    </w:rPr>
  </w:style>
  <w:style w:type="paragraph" w:customStyle="1" w:styleId="5--">
    <w:name w:val="5-ЦИ-дополнение"/>
    <w:basedOn w:val="a"/>
    <w:rsid w:val="00322154"/>
    <w:pPr>
      <w:numPr>
        <w:ilvl w:val="4"/>
        <w:numId w:val="2"/>
      </w:numPr>
      <w:spacing w:after="0"/>
      <w:jc w:val="both"/>
    </w:pPr>
    <w:rPr>
      <w:rFonts w:ascii="Times New Roman" w:eastAsia="Calibri" w:hAnsi="Times New Roman"/>
      <w:sz w:val="28"/>
      <w:szCs w:val="24"/>
      <w:lang w:val="en-US"/>
    </w:rPr>
  </w:style>
  <w:style w:type="numbering" w:customStyle="1" w:styleId="0--">
    <w:name w:val="0-ЦИ-текст"/>
    <w:rsid w:val="00322154"/>
    <w:pPr>
      <w:numPr>
        <w:numId w:val="1"/>
      </w:numPr>
    </w:pPr>
  </w:style>
  <w:style w:type="paragraph" w:styleId="a3">
    <w:name w:val="List Paragraph"/>
    <w:basedOn w:val="a"/>
    <w:uiPriority w:val="34"/>
    <w:qFormat/>
    <w:rsid w:val="00DE777E"/>
    <w:pPr>
      <w:ind w:left="720"/>
      <w:contextualSpacing/>
    </w:pPr>
  </w:style>
  <w:style w:type="paragraph" w:styleId="3">
    <w:name w:val="Body Text 3"/>
    <w:basedOn w:val="a"/>
    <w:link w:val="30"/>
    <w:rsid w:val="006210BF"/>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6210B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5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ЦИ-управление"/>
    <w:basedOn w:val="a"/>
    <w:next w:val="2--"/>
    <w:rsid w:val="00322154"/>
    <w:pPr>
      <w:widowControl w:val="0"/>
      <w:numPr>
        <w:numId w:val="2"/>
      </w:numPr>
      <w:spacing w:after="160" w:line="240" w:lineRule="auto"/>
      <w:ind w:right="284"/>
      <w:jc w:val="center"/>
    </w:pPr>
    <w:rPr>
      <w:rFonts w:ascii="Times New Roman" w:hAnsi="Times New Roman"/>
      <w:b/>
      <w:sz w:val="28"/>
      <w:szCs w:val="20"/>
      <w:lang w:eastAsia="ko-KR"/>
    </w:rPr>
  </w:style>
  <w:style w:type="paragraph" w:customStyle="1" w:styleId="2--">
    <w:name w:val="2-ЦИ-раздел"/>
    <w:basedOn w:val="1--"/>
    <w:rsid w:val="00322154"/>
    <w:pPr>
      <w:keepNext/>
      <w:numPr>
        <w:ilvl w:val="1"/>
      </w:numPr>
      <w:tabs>
        <w:tab w:val="left" w:pos="426"/>
      </w:tabs>
      <w:spacing w:before="360" w:after="80"/>
      <w:ind w:right="0"/>
    </w:pPr>
  </w:style>
  <w:style w:type="paragraph" w:customStyle="1" w:styleId="3--">
    <w:name w:val="3-ЦИ-функции"/>
    <w:basedOn w:val="a"/>
    <w:rsid w:val="00322154"/>
    <w:pPr>
      <w:numPr>
        <w:ilvl w:val="2"/>
        <w:numId w:val="2"/>
      </w:numPr>
      <w:spacing w:after="0"/>
      <w:jc w:val="both"/>
    </w:pPr>
    <w:rPr>
      <w:rFonts w:ascii="Times New Roman" w:eastAsia="Calibri" w:hAnsi="Times New Roman"/>
      <w:sz w:val="28"/>
      <w:szCs w:val="24"/>
      <w:lang w:val="en-US"/>
    </w:rPr>
  </w:style>
  <w:style w:type="paragraph" w:customStyle="1" w:styleId="4--">
    <w:name w:val="4-ЦИ-список"/>
    <w:basedOn w:val="a"/>
    <w:rsid w:val="00322154"/>
    <w:pPr>
      <w:numPr>
        <w:ilvl w:val="3"/>
        <w:numId w:val="2"/>
      </w:numPr>
      <w:spacing w:after="0"/>
      <w:jc w:val="both"/>
    </w:pPr>
    <w:rPr>
      <w:rFonts w:ascii="Times New Roman" w:eastAsia="Calibri" w:hAnsi="Times New Roman"/>
      <w:sz w:val="28"/>
      <w:szCs w:val="24"/>
      <w:lang w:val="en-US"/>
    </w:rPr>
  </w:style>
  <w:style w:type="paragraph" w:customStyle="1" w:styleId="5--">
    <w:name w:val="5-ЦИ-дополнение"/>
    <w:basedOn w:val="a"/>
    <w:rsid w:val="00322154"/>
    <w:pPr>
      <w:numPr>
        <w:ilvl w:val="4"/>
        <w:numId w:val="2"/>
      </w:numPr>
      <w:spacing w:after="0"/>
      <w:jc w:val="both"/>
    </w:pPr>
    <w:rPr>
      <w:rFonts w:ascii="Times New Roman" w:eastAsia="Calibri" w:hAnsi="Times New Roman"/>
      <w:sz w:val="28"/>
      <w:szCs w:val="24"/>
      <w:lang w:val="en-US"/>
    </w:rPr>
  </w:style>
  <w:style w:type="numbering" w:customStyle="1" w:styleId="0--">
    <w:name w:val="0-ЦИ-текст"/>
    <w:rsid w:val="00322154"/>
    <w:pPr>
      <w:numPr>
        <w:numId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Samandarov-T</dc:creator>
  <cp:lastModifiedBy>Нурбаева</cp:lastModifiedBy>
  <cp:revision>80</cp:revision>
  <cp:lastPrinted>2019-06-13T15:33:00Z</cp:lastPrinted>
  <dcterms:created xsi:type="dcterms:W3CDTF">2019-05-24T05:01:00Z</dcterms:created>
  <dcterms:modified xsi:type="dcterms:W3CDTF">2019-08-16T06:37:00Z</dcterms:modified>
</cp:coreProperties>
</file>